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BA6" w:rsidRDefault="00430BA6" w:rsidP="00430BA6">
      <w:pPr>
        <w:spacing w:after="0"/>
        <w:jc w:val="right"/>
        <w:rPr>
          <w:rFonts w:ascii="Times New Roman" w:hAnsi="Times New Roman" w:cs="Times New Roman"/>
          <w:b/>
          <w:sz w:val="28"/>
          <w:szCs w:val="28"/>
        </w:rPr>
      </w:pPr>
      <w:r>
        <w:rPr>
          <w:rFonts w:ascii="Times New Roman" w:hAnsi="Times New Roman" w:cs="Times New Roman"/>
          <w:b/>
          <w:sz w:val="28"/>
          <w:szCs w:val="28"/>
        </w:rPr>
        <w:t>проект</w:t>
      </w:r>
    </w:p>
    <w:p w:rsidR="0056256E" w:rsidRPr="00430BA6" w:rsidRDefault="0056256E" w:rsidP="0056256E">
      <w:pPr>
        <w:spacing w:after="0"/>
        <w:jc w:val="center"/>
        <w:rPr>
          <w:rFonts w:ascii="Times New Roman" w:hAnsi="Times New Roman" w:cs="Times New Roman"/>
          <w:b/>
          <w:sz w:val="28"/>
          <w:szCs w:val="28"/>
        </w:rPr>
      </w:pPr>
      <w:r w:rsidRPr="00430BA6">
        <w:rPr>
          <w:rFonts w:ascii="Times New Roman" w:hAnsi="Times New Roman" w:cs="Times New Roman"/>
          <w:b/>
          <w:sz w:val="28"/>
          <w:szCs w:val="28"/>
        </w:rPr>
        <w:t>Административный регламент</w:t>
      </w:r>
    </w:p>
    <w:p w:rsidR="0056256E" w:rsidRPr="00430BA6" w:rsidRDefault="0056256E" w:rsidP="0056256E">
      <w:pPr>
        <w:spacing w:after="0"/>
        <w:jc w:val="center"/>
        <w:rPr>
          <w:rFonts w:ascii="Times New Roman" w:hAnsi="Times New Roman" w:cs="Times New Roman"/>
          <w:b/>
          <w:sz w:val="28"/>
          <w:szCs w:val="28"/>
        </w:rPr>
      </w:pPr>
      <w:r w:rsidRPr="00430BA6">
        <w:rPr>
          <w:rFonts w:ascii="Times New Roman" w:hAnsi="Times New Roman" w:cs="Times New Roman"/>
          <w:b/>
          <w:sz w:val="28"/>
          <w:szCs w:val="28"/>
        </w:rPr>
        <w:t>по предоставлению муниципальной услуги</w:t>
      </w:r>
    </w:p>
    <w:p w:rsidR="0056256E" w:rsidRPr="00430BA6" w:rsidRDefault="0056256E" w:rsidP="0056256E">
      <w:pPr>
        <w:spacing w:after="0"/>
        <w:jc w:val="center"/>
        <w:rPr>
          <w:rFonts w:ascii="Times New Roman" w:hAnsi="Times New Roman" w:cs="Times New Roman"/>
          <w:b/>
          <w:sz w:val="28"/>
          <w:szCs w:val="28"/>
        </w:rPr>
      </w:pPr>
      <w:r w:rsidRPr="00430BA6">
        <w:rPr>
          <w:rFonts w:ascii="Times New Roman" w:hAnsi="Times New Roman" w:cs="Times New Roman"/>
          <w:b/>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56256E" w:rsidRPr="00430BA6" w:rsidRDefault="0056256E" w:rsidP="0056256E">
      <w:pPr>
        <w:spacing w:after="0"/>
        <w:rPr>
          <w:rFonts w:ascii="Times New Roman" w:hAnsi="Times New Roman" w:cs="Times New Roman"/>
          <w:sz w:val="28"/>
          <w:szCs w:val="28"/>
        </w:rPr>
      </w:pPr>
    </w:p>
    <w:p w:rsidR="0056256E" w:rsidRPr="00430BA6" w:rsidRDefault="0056256E" w:rsidP="0056256E">
      <w:pPr>
        <w:spacing w:after="0"/>
        <w:jc w:val="center"/>
        <w:rPr>
          <w:rFonts w:ascii="Times New Roman" w:hAnsi="Times New Roman" w:cs="Times New Roman"/>
          <w:b/>
          <w:sz w:val="28"/>
          <w:szCs w:val="28"/>
        </w:rPr>
      </w:pPr>
      <w:r w:rsidRPr="00430BA6">
        <w:rPr>
          <w:rFonts w:ascii="Times New Roman" w:hAnsi="Times New Roman" w:cs="Times New Roman"/>
          <w:b/>
          <w:sz w:val="28"/>
          <w:szCs w:val="28"/>
        </w:rPr>
        <w:t>1. Общие положения</w:t>
      </w:r>
    </w:p>
    <w:p w:rsidR="0056256E" w:rsidRPr="00430BA6" w:rsidRDefault="0056256E" w:rsidP="0056256E">
      <w:pPr>
        <w:spacing w:after="0"/>
        <w:rPr>
          <w:rFonts w:ascii="Times New Roman" w:hAnsi="Times New Roman" w:cs="Times New Roman"/>
          <w:sz w:val="28"/>
          <w:szCs w:val="28"/>
        </w:rPr>
      </w:pPr>
    </w:p>
    <w:p w:rsidR="0056256E" w:rsidRPr="00430BA6" w:rsidRDefault="0056256E" w:rsidP="0056256E">
      <w:pPr>
        <w:pStyle w:val="1"/>
        <w:jc w:val="left"/>
        <w:rPr>
          <w:b/>
          <w:sz w:val="28"/>
          <w:szCs w:val="28"/>
        </w:rPr>
      </w:pPr>
      <w:r w:rsidRPr="00430BA6">
        <w:rPr>
          <w:b/>
          <w:sz w:val="28"/>
          <w:szCs w:val="28"/>
        </w:rPr>
        <w:t>1.1. Наименование муниципальной услуги</w:t>
      </w:r>
    </w:p>
    <w:p w:rsidR="0056256E" w:rsidRPr="00430BA6" w:rsidRDefault="0056256E" w:rsidP="0056256E">
      <w:pPr>
        <w:pStyle w:val="1"/>
        <w:jc w:val="center"/>
        <w:rPr>
          <w:b/>
          <w:sz w:val="28"/>
          <w:szCs w:val="28"/>
        </w:rPr>
      </w:pPr>
    </w:p>
    <w:p w:rsidR="0056256E" w:rsidRPr="00430BA6" w:rsidRDefault="00430BA6" w:rsidP="00430BA6">
      <w:pPr>
        <w:pStyle w:val="1"/>
        <w:ind w:firstLine="0"/>
        <w:rPr>
          <w:sz w:val="28"/>
          <w:szCs w:val="28"/>
        </w:rPr>
      </w:pPr>
      <w:r>
        <w:rPr>
          <w:sz w:val="28"/>
          <w:szCs w:val="28"/>
        </w:rPr>
        <w:t xml:space="preserve">     </w:t>
      </w:r>
      <w:r w:rsidR="0056256E" w:rsidRPr="00430BA6">
        <w:rPr>
          <w:sz w:val="28"/>
          <w:szCs w:val="28"/>
        </w:rPr>
        <w:t>Наименование муниципальной услуги –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(далее – муниципальная услуга).</w:t>
      </w:r>
    </w:p>
    <w:p w:rsidR="0056256E" w:rsidRPr="00430BA6" w:rsidRDefault="00430BA6" w:rsidP="00430BA6">
      <w:pPr>
        <w:pStyle w:val="1"/>
        <w:ind w:firstLine="0"/>
        <w:rPr>
          <w:sz w:val="28"/>
          <w:szCs w:val="28"/>
        </w:rPr>
      </w:pPr>
      <w:r>
        <w:rPr>
          <w:sz w:val="28"/>
          <w:szCs w:val="28"/>
        </w:rPr>
        <w:t xml:space="preserve">     </w:t>
      </w:r>
      <w:r w:rsidR="0056256E" w:rsidRPr="00430BA6">
        <w:rPr>
          <w:sz w:val="28"/>
          <w:szCs w:val="28"/>
        </w:rPr>
        <w:t>Административный регламент по предоставлению муниципальной услуги разработан в целях повышения качества и доступности процедур и результатов исполнения муниципальной услуги и определяет сроки и последовательность действий (административных процедур) администрации Савинского сельского поселения  при осуществлении полномочий по реализации указанной услуги.</w:t>
      </w:r>
    </w:p>
    <w:p w:rsidR="0056256E" w:rsidRPr="00430BA6" w:rsidRDefault="00430BA6" w:rsidP="00430BA6">
      <w:pPr>
        <w:pStyle w:val="1"/>
        <w:ind w:firstLine="0"/>
        <w:rPr>
          <w:sz w:val="28"/>
          <w:szCs w:val="28"/>
        </w:rPr>
      </w:pPr>
      <w:r>
        <w:rPr>
          <w:sz w:val="28"/>
          <w:szCs w:val="28"/>
        </w:rPr>
        <w:t xml:space="preserve">     </w:t>
      </w:r>
      <w:r w:rsidR="0056256E" w:rsidRPr="00430BA6">
        <w:rPr>
          <w:sz w:val="28"/>
          <w:szCs w:val="28"/>
        </w:rPr>
        <w:t>Административный регламент определяет:</w:t>
      </w:r>
    </w:p>
    <w:p w:rsidR="0056256E" w:rsidRPr="00430BA6" w:rsidRDefault="00430BA6" w:rsidP="00430BA6">
      <w:pPr>
        <w:pStyle w:val="1"/>
        <w:ind w:firstLine="0"/>
        <w:rPr>
          <w:sz w:val="28"/>
          <w:szCs w:val="28"/>
        </w:rPr>
      </w:pPr>
      <w:r>
        <w:rPr>
          <w:sz w:val="28"/>
          <w:szCs w:val="28"/>
        </w:rPr>
        <w:t xml:space="preserve">     </w:t>
      </w:r>
      <w:r w:rsidR="0056256E" w:rsidRPr="00430BA6">
        <w:rPr>
          <w:sz w:val="28"/>
          <w:szCs w:val="28"/>
        </w:rPr>
        <w:t>порядок подготовки и выдачи заключения 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p>
    <w:p w:rsidR="0056256E" w:rsidRPr="00430BA6" w:rsidRDefault="0056256E" w:rsidP="0056256E">
      <w:pPr>
        <w:spacing w:after="0"/>
        <w:rPr>
          <w:rFonts w:ascii="Times New Roman" w:hAnsi="Times New Roman" w:cs="Times New Roman"/>
          <w:sz w:val="28"/>
          <w:szCs w:val="28"/>
        </w:rPr>
      </w:pPr>
    </w:p>
    <w:p w:rsidR="0056256E" w:rsidRPr="00430BA6" w:rsidRDefault="0056256E" w:rsidP="0056256E">
      <w:pPr>
        <w:spacing w:after="0"/>
        <w:rPr>
          <w:rFonts w:ascii="Times New Roman" w:hAnsi="Times New Roman" w:cs="Times New Roman"/>
          <w:b/>
          <w:sz w:val="28"/>
          <w:szCs w:val="28"/>
        </w:rPr>
      </w:pPr>
      <w:r w:rsidRPr="00430BA6">
        <w:rPr>
          <w:rFonts w:ascii="Times New Roman" w:hAnsi="Times New Roman" w:cs="Times New Roman"/>
          <w:sz w:val="28"/>
          <w:szCs w:val="28"/>
        </w:rPr>
        <w:t xml:space="preserve"> </w:t>
      </w:r>
      <w:r w:rsidRPr="00430BA6">
        <w:rPr>
          <w:rFonts w:ascii="Times New Roman" w:hAnsi="Times New Roman" w:cs="Times New Roman"/>
          <w:b/>
          <w:sz w:val="28"/>
          <w:szCs w:val="28"/>
        </w:rPr>
        <w:t>1.2. Нормативно правовые акты, регулирующие предоставление муниципальной услуги</w:t>
      </w:r>
    </w:p>
    <w:p w:rsidR="0056256E" w:rsidRPr="00430BA6" w:rsidRDefault="0056256E" w:rsidP="0056256E">
      <w:pPr>
        <w:spacing w:after="0"/>
        <w:rPr>
          <w:rFonts w:ascii="Times New Roman" w:hAnsi="Times New Roman" w:cs="Times New Roman"/>
          <w:sz w:val="28"/>
          <w:szCs w:val="28"/>
        </w:rPr>
      </w:pP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Муниципальная услуга предоставляется в соответствии со следующими нормативными актами:</w:t>
      </w:r>
    </w:p>
    <w:p w:rsidR="0056256E" w:rsidRPr="00430BA6" w:rsidRDefault="0056256E" w:rsidP="0056256E">
      <w:pPr>
        <w:pStyle w:val="ConsNonformat"/>
        <w:spacing w:before="80"/>
        <w:jc w:val="both"/>
        <w:rPr>
          <w:rFonts w:ascii="Times New Roman" w:hAnsi="Times New Roman"/>
          <w:sz w:val="28"/>
          <w:szCs w:val="28"/>
        </w:rPr>
      </w:pPr>
      <w:r w:rsidRPr="00430BA6">
        <w:rPr>
          <w:rFonts w:ascii="Times New Roman" w:hAnsi="Times New Roman"/>
          <w:sz w:val="28"/>
          <w:szCs w:val="28"/>
        </w:rPr>
        <w:t>- Конституция Российской Федерации;</w:t>
      </w:r>
    </w:p>
    <w:p w:rsidR="0056256E" w:rsidRPr="00430BA6" w:rsidRDefault="0056256E" w:rsidP="0056256E">
      <w:pPr>
        <w:pStyle w:val="ConsNonformat"/>
        <w:spacing w:before="80"/>
        <w:jc w:val="both"/>
        <w:rPr>
          <w:rFonts w:ascii="Times New Roman" w:hAnsi="Times New Roman"/>
          <w:sz w:val="28"/>
          <w:szCs w:val="28"/>
        </w:rPr>
      </w:pPr>
      <w:r w:rsidRPr="00430BA6">
        <w:rPr>
          <w:rFonts w:ascii="Times New Roman" w:hAnsi="Times New Roman"/>
          <w:sz w:val="28"/>
          <w:szCs w:val="28"/>
        </w:rPr>
        <w:t>- Жилищный кодекс Российской Федерации;</w:t>
      </w:r>
    </w:p>
    <w:p w:rsidR="0056256E" w:rsidRPr="00430BA6" w:rsidRDefault="0056256E" w:rsidP="0056256E">
      <w:pPr>
        <w:pStyle w:val="ConsNonformat"/>
        <w:spacing w:before="80"/>
        <w:jc w:val="both"/>
        <w:rPr>
          <w:rFonts w:ascii="Times New Roman" w:hAnsi="Times New Roman"/>
          <w:sz w:val="28"/>
          <w:szCs w:val="28"/>
        </w:rPr>
      </w:pPr>
      <w:r w:rsidRPr="00430BA6">
        <w:rPr>
          <w:rFonts w:ascii="Times New Roman" w:hAnsi="Times New Roman"/>
          <w:sz w:val="28"/>
          <w:szCs w:val="28"/>
        </w:rPr>
        <w:t xml:space="preserve">- Федеральный закон от 06 октября </w:t>
      </w:r>
      <w:smartTag w:uri="urn:schemas-microsoft-com:office:smarttags" w:element="metricconverter">
        <w:smartTagPr>
          <w:attr w:name="ProductID" w:val="2003 г"/>
        </w:smartTagPr>
        <w:r w:rsidRPr="00430BA6">
          <w:rPr>
            <w:rFonts w:ascii="Times New Roman" w:hAnsi="Times New Roman"/>
            <w:sz w:val="28"/>
            <w:szCs w:val="28"/>
          </w:rPr>
          <w:t>2003 г</w:t>
        </w:r>
      </w:smartTag>
      <w:r w:rsidRPr="00430BA6">
        <w:rPr>
          <w:rFonts w:ascii="Times New Roman" w:hAnsi="Times New Roman"/>
          <w:sz w:val="28"/>
          <w:szCs w:val="28"/>
        </w:rPr>
        <w:t>. №131-ФЗ «Об общих принципах организации местного самоуправления в Российской Федерации»;</w:t>
      </w:r>
    </w:p>
    <w:p w:rsidR="0056256E" w:rsidRPr="00430BA6" w:rsidRDefault="0056256E" w:rsidP="0056256E">
      <w:pPr>
        <w:pStyle w:val="ConsNonformat"/>
        <w:spacing w:before="80"/>
        <w:jc w:val="both"/>
        <w:rPr>
          <w:rFonts w:ascii="Times New Roman" w:hAnsi="Times New Roman"/>
          <w:sz w:val="28"/>
          <w:szCs w:val="28"/>
        </w:rPr>
      </w:pPr>
      <w:r w:rsidRPr="00430BA6">
        <w:rPr>
          <w:rFonts w:ascii="Times New Roman" w:hAnsi="Times New Roman"/>
          <w:sz w:val="28"/>
          <w:szCs w:val="28"/>
        </w:rPr>
        <w:t xml:space="preserve">- Федеральный Закон  от 02 мая </w:t>
      </w:r>
      <w:smartTag w:uri="urn:schemas-microsoft-com:office:smarttags" w:element="metricconverter">
        <w:smartTagPr>
          <w:attr w:name="ProductID" w:val="2006 г"/>
        </w:smartTagPr>
        <w:r w:rsidRPr="00430BA6">
          <w:rPr>
            <w:rFonts w:ascii="Times New Roman" w:hAnsi="Times New Roman"/>
            <w:sz w:val="28"/>
            <w:szCs w:val="28"/>
          </w:rPr>
          <w:t>2006 г</w:t>
        </w:r>
      </w:smartTag>
      <w:r w:rsidRPr="00430BA6">
        <w:rPr>
          <w:rFonts w:ascii="Times New Roman" w:hAnsi="Times New Roman"/>
          <w:sz w:val="28"/>
          <w:szCs w:val="28"/>
        </w:rPr>
        <w:t>. № 59-ФЗ «О порядке рассмотрения обращений граждан Российской Федерации»;</w:t>
      </w:r>
    </w:p>
    <w:p w:rsidR="0056256E" w:rsidRPr="00430BA6" w:rsidRDefault="0056256E" w:rsidP="0056256E">
      <w:pPr>
        <w:spacing w:after="0"/>
        <w:rPr>
          <w:rFonts w:ascii="Times New Roman" w:hAnsi="Times New Roman" w:cs="Times New Roman"/>
          <w:sz w:val="28"/>
          <w:szCs w:val="28"/>
        </w:rPr>
      </w:pPr>
      <w:r w:rsidRPr="00430BA6">
        <w:rPr>
          <w:rFonts w:ascii="Times New Roman" w:hAnsi="Times New Roman" w:cs="Times New Roman"/>
          <w:sz w:val="28"/>
          <w:szCs w:val="28"/>
        </w:rPr>
        <w:t xml:space="preserve">- постановлением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и </w:t>
      </w:r>
      <w:r w:rsidRPr="00430BA6">
        <w:rPr>
          <w:rFonts w:ascii="Times New Roman" w:hAnsi="Times New Roman" w:cs="Times New Roman"/>
          <w:sz w:val="28"/>
          <w:szCs w:val="28"/>
        </w:rPr>
        <w:lastRenderedPageBreak/>
        <w:t>многоквартирного дома аварийным и подлежащим сносу или реконструкции»;</w:t>
      </w:r>
    </w:p>
    <w:p w:rsidR="0056256E" w:rsidRPr="00430BA6" w:rsidRDefault="0056256E" w:rsidP="0056256E">
      <w:pPr>
        <w:spacing w:after="0"/>
        <w:rPr>
          <w:rFonts w:ascii="Times New Roman" w:hAnsi="Times New Roman" w:cs="Times New Roman"/>
          <w:sz w:val="28"/>
          <w:szCs w:val="28"/>
        </w:rPr>
      </w:pPr>
      <w:r w:rsidRPr="00430BA6">
        <w:rPr>
          <w:rFonts w:ascii="Times New Roman" w:hAnsi="Times New Roman" w:cs="Times New Roman"/>
          <w:sz w:val="28"/>
          <w:szCs w:val="28"/>
        </w:rPr>
        <w:t>- Уставом Савинского сельского поселения;</w:t>
      </w:r>
    </w:p>
    <w:p w:rsidR="0056256E" w:rsidRPr="00430BA6" w:rsidRDefault="0056256E" w:rsidP="0056256E">
      <w:pPr>
        <w:spacing w:after="0"/>
        <w:jc w:val="both"/>
        <w:rPr>
          <w:rFonts w:ascii="Times New Roman" w:eastAsia="Calibri" w:hAnsi="Times New Roman" w:cs="Times New Roman"/>
          <w:sz w:val="28"/>
          <w:szCs w:val="28"/>
        </w:rPr>
      </w:pPr>
      <w:r w:rsidRPr="00430BA6">
        <w:rPr>
          <w:rFonts w:ascii="Times New Roman" w:hAnsi="Times New Roman" w:cs="Times New Roman"/>
          <w:sz w:val="28"/>
          <w:szCs w:val="28"/>
        </w:rPr>
        <w:t xml:space="preserve">- постановлением главы администрации Савинского сельского поселения </w:t>
      </w:r>
    </w:p>
    <w:p w:rsidR="0056256E" w:rsidRPr="00430BA6" w:rsidRDefault="0056256E" w:rsidP="0056256E">
      <w:pPr>
        <w:spacing w:after="0"/>
        <w:rPr>
          <w:rFonts w:ascii="Times New Roman" w:hAnsi="Times New Roman" w:cs="Times New Roman"/>
          <w:sz w:val="28"/>
          <w:szCs w:val="28"/>
        </w:rPr>
      </w:pPr>
      <w:r w:rsidRPr="00430BA6">
        <w:rPr>
          <w:rFonts w:ascii="Times New Roman" w:eastAsia="Calibri" w:hAnsi="Times New Roman" w:cs="Times New Roman"/>
          <w:sz w:val="28"/>
          <w:szCs w:val="28"/>
        </w:rPr>
        <w:t>от 23.12.2008 г. №  83</w:t>
      </w:r>
      <w:r w:rsidRPr="00430BA6">
        <w:rPr>
          <w:rFonts w:ascii="Times New Roman" w:hAnsi="Times New Roman" w:cs="Times New Roman"/>
          <w:b/>
          <w:sz w:val="28"/>
          <w:szCs w:val="28"/>
        </w:rPr>
        <w:t xml:space="preserve"> «</w:t>
      </w:r>
      <w:r w:rsidRPr="00430BA6">
        <w:rPr>
          <w:rFonts w:ascii="Times New Roman" w:eastAsia="Calibri" w:hAnsi="Times New Roman" w:cs="Times New Roman"/>
          <w:sz w:val="28"/>
          <w:szCs w:val="28"/>
        </w:rPr>
        <w:t>О соз</w:t>
      </w:r>
      <w:r w:rsidRPr="00430BA6">
        <w:rPr>
          <w:rFonts w:ascii="Times New Roman" w:hAnsi="Times New Roman" w:cs="Times New Roman"/>
          <w:sz w:val="28"/>
          <w:szCs w:val="28"/>
        </w:rPr>
        <w:t>дании межведомственной комиссии»;</w:t>
      </w:r>
    </w:p>
    <w:p w:rsidR="0056256E" w:rsidRPr="00430BA6" w:rsidRDefault="0056256E" w:rsidP="0056256E">
      <w:pPr>
        <w:spacing w:after="0"/>
        <w:rPr>
          <w:rFonts w:ascii="Times New Roman" w:hAnsi="Times New Roman" w:cs="Times New Roman"/>
          <w:sz w:val="28"/>
          <w:szCs w:val="28"/>
        </w:rPr>
      </w:pPr>
      <w:r w:rsidRPr="00430BA6">
        <w:rPr>
          <w:rFonts w:ascii="Times New Roman" w:hAnsi="Times New Roman" w:cs="Times New Roman"/>
          <w:sz w:val="28"/>
          <w:szCs w:val="28"/>
        </w:rPr>
        <w:t xml:space="preserve">- настоящим административным регламентом. </w:t>
      </w:r>
    </w:p>
    <w:p w:rsidR="0056256E" w:rsidRPr="00430BA6" w:rsidRDefault="0056256E" w:rsidP="0056256E">
      <w:pPr>
        <w:spacing w:after="0"/>
        <w:rPr>
          <w:rFonts w:ascii="Times New Roman" w:hAnsi="Times New Roman" w:cs="Times New Roman"/>
          <w:sz w:val="28"/>
          <w:szCs w:val="28"/>
        </w:rPr>
      </w:pPr>
    </w:p>
    <w:p w:rsidR="0056256E" w:rsidRPr="00430BA6" w:rsidRDefault="0056256E" w:rsidP="0056256E">
      <w:pPr>
        <w:spacing w:after="0"/>
        <w:rPr>
          <w:rFonts w:ascii="Times New Roman" w:hAnsi="Times New Roman" w:cs="Times New Roman"/>
          <w:b/>
          <w:sz w:val="28"/>
          <w:szCs w:val="28"/>
        </w:rPr>
      </w:pPr>
      <w:r w:rsidRPr="00430BA6">
        <w:rPr>
          <w:rFonts w:ascii="Times New Roman" w:hAnsi="Times New Roman" w:cs="Times New Roman"/>
          <w:b/>
          <w:sz w:val="28"/>
          <w:szCs w:val="28"/>
        </w:rPr>
        <w:t xml:space="preserve"> 1.3. Наименование органа, предоставляющего муниципальную услугу</w:t>
      </w:r>
    </w:p>
    <w:p w:rsidR="0056256E" w:rsidRPr="00430BA6" w:rsidRDefault="0056256E" w:rsidP="0056256E">
      <w:pPr>
        <w:spacing w:after="0"/>
        <w:rPr>
          <w:rFonts w:ascii="Times New Roman" w:hAnsi="Times New Roman" w:cs="Times New Roman"/>
          <w:sz w:val="28"/>
          <w:szCs w:val="28"/>
        </w:rPr>
      </w:pPr>
    </w:p>
    <w:p w:rsidR="0056256E" w:rsidRPr="00430BA6" w:rsidRDefault="0056256E" w:rsidP="0056256E">
      <w:pPr>
        <w:pStyle w:val="1"/>
        <w:spacing w:before="120"/>
        <w:ind w:firstLine="0"/>
        <w:rPr>
          <w:sz w:val="28"/>
          <w:szCs w:val="28"/>
        </w:rPr>
      </w:pPr>
      <w:r w:rsidRPr="00430BA6">
        <w:rPr>
          <w:sz w:val="28"/>
          <w:szCs w:val="28"/>
        </w:rPr>
        <w:t xml:space="preserve">     Муниципальную услугу предоставляет администрация Савинского сельского поселения (далее – администрация). Исполняет муниципальную услугу межведомственная комиссия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созданная нормативно-правовым актом администрации Савинского сельского поселения (далее – межведомственная комиссия).</w:t>
      </w:r>
    </w:p>
    <w:p w:rsidR="0056256E" w:rsidRPr="00430BA6" w:rsidRDefault="0056256E" w:rsidP="0056256E">
      <w:pPr>
        <w:spacing w:after="0"/>
        <w:jc w:val="both"/>
        <w:rPr>
          <w:rFonts w:ascii="Times New Roman" w:hAnsi="Times New Roman" w:cs="Times New Roman"/>
          <w:sz w:val="28"/>
          <w:szCs w:val="28"/>
        </w:rPr>
      </w:pPr>
      <w:r w:rsidRPr="00430BA6">
        <w:rPr>
          <w:rFonts w:ascii="Times New Roman" w:hAnsi="Times New Roman" w:cs="Times New Roman"/>
          <w:sz w:val="28"/>
          <w:szCs w:val="28"/>
        </w:rPr>
        <w:t xml:space="preserve">     В исполнении услуги в качестве членов межведомственной комиссии участвуют представители администрации Савинского сельского поселения, представители органов, уполномоченных на проведение государственного контроля и надзора в сферах санитарно-эпидемиологической, пожарной, промышленной, экологической и  иной безопасности, защиты прав потребителей и благополучия человека, на проведение инвентаризации и регистрации объектов недвижимости, находящихся в городских и сельских поселениях.</w:t>
      </w:r>
    </w:p>
    <w:p w:rsidR="0056256E" w:rsidRPr="00430BA6" w:rsidRDefault="0056256E" w:rsidP="0056256E">
      <w:pPr>
        <w:spacing w:after="0"/>
        <w:rPr>
          <w:rFonts w:ascii="Times New Roman" w:hAnsi="Times New Roman" w:cs="Times New Roman"/>
          <w:sz w:val="28"/>
          <w:szCs w:val="28"/>
        </w:rPr>
      </w:pPr>
      <w:r w:rsidRPr="00430BA6">
        <w:rPr>
          <w:rFonts w:ascii="Times New Roman" w:hAnsi="Times New Roman" w:cs="Times New Roman"/>
          <w:sz w:val="28"/>
          <w:szCs w:val="28"/>
        </w:rPr>
        <w:t xml:space="preserve">     </w:t>
      </w:r>
    </w:p>
    <w:p w:rsidR="0056256E" w:rsidRPr="00430BA6" w:rsidRDefault="0056256E" w:rsidP="0056256E">
      <w:pPr>
        <w:spacing w:after="0"/>
        <w:rPr>
          <w:rFonts w:ascii="Times New Roman" w:hAnsi="Times New Roman" w:cs="Times New Roman"/>
          <w:b/>
          <w:sz w:val="28"/>
          <w:szCs w:val="28"/>
        </w:rPr>
      </w:pPr>
      <w:r w:rsidRPr="00430BA6">
        <w:rPr>
          <w:rFonts w:ascii="Times New Roman" w:hAnsi="Times New Roman" w:cs="Times New Roman"/>
          <w:b/>
          <w:sz w:val="28"/>
          <w:szCs w:val="28"/>
        </w:rPr>
        <w:t>1.4. Сведения о конечном результате предоставления муниципальной услуги</w:t>
      </w:r>
    </w:p>
    <w:p w:rsidR="0056256E" w:rsidRPr="00430BA6" w:rsidRDefault="0056256E" w:rsidP="0056256E">
      <w:pPr>
        <w:spacing w:after="0"/>
        <w:rPr>
          <w:rFonts w:ascii="Times New Roman" w:hAnsi="Times New Roman" w:cs="Times New Roman"/>
          <w:sz w:val="28"/>
          <w:szCs w:val="28"/>
        </w:rPr>
      </w:pPr>
      <w:r w:rsidRPr="00430BA6">
        <w:rPr>
          <w:rFonts w:ascii="Times New Roman" w:hAnsi="Times New Roman" w:cs="Times New Roman"/>
          <w:sz w:val="28"/>
          <w:szCs w:val="28"/>
        </w:rPr>
        <w:t xml:space="preserve">     Конечным результатом предоставления муниципальной услуги является:</w:t>
      </w:r>
    </w:p>
    <w:p w:rsidR="0056256E" w:rsidRPr="00430BA6" w:rsidRDefault="00430BA6" w:rsidP="00430BA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выдача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6256E" w:rsidRPr="00430BA6" w:rsidRDefault="0056256E" w:rsidP="0056256E">
      <w:pPr>
        <w:autoSpaceDE w:val="0"/>
        <w:autoSpaceDN w:val="0"/>
        <w:adjustRightInd w:val="0"/>
        <w:spacing w:after="0" w:line="240" w:lineRule="auto"/>
        <w:ind w:firstLine="720"/>
        <w:jc w:val="both"/>
        <w:rPr>
          <w:rFonts w:ascii="Times New Roman" w:hAnsi="Times New Roman" w:cs="Times New Roman"/>
          <w:sz w:val="28"/>
          <w:szCs w:val="28"/>
        </w:rPr>
      </w:pPr>
    </w:p>
    <w:p w:rsidR="0056256E" w:rsidRPr="00430BA6" w:rsidRDefault="0056256E" w:rsidP="0056256E">
      <w:pPr>
        <w:spacing w:after="0"/>
        <w:rPr>
          <w:rFonts w:ascii="Times New Roman" w:hAnsi="Times New Roman" w:cs="Times New Roman"/>
          <w:b/>
          <w:sz w:val="28"/>
          <w:szCs w:val="28"/>
        </w:rPr>
      </w:pPr>
      <w:r w:rsidRPr="00430BA6">
        <w:rPr>
          <w:rFonts w:ascii="Times New Roman" w:hAnsi="Times New Roman" w:cs="Times New Roman"/>
          <w:b/>
          <w:sz w:val="28"/>
          <w:szCs w:val="28"/>
        </w:rPr>
        <w:t>1.5. Сведения о стоимости предоставления муниципальной услуги</w:t>
      </w:r>
    </w:p>
    <w:p w:rsidR="0056256E" w:rsidRPr="00430BA6" w:rsidRDefault="0056256E" w:rsidP="0056256E">
      <w:pPr>
        <w:spacing w:after="0"/>
        <w:rPr>
          <w:rFonts w:ascii="Times New Roman" w:hAnsi="Times New Roman" w:cs="Times New Roman"/>
          <w:sz w:val="28"/>
          <w:szCs w:val="28"/>
        </w:rPr>
      </w:pPr>
      <w:r w:rsidRPr="00430BA6">
        <w:rPr>
          <w:rFonts w:ascii="Times New Roman" w:hAnsi="Times New Roman" w:cs="Times New Roman"/>
          <w:sz w:val="28"/>
          <w:szCs w:val="28"/>
        </w:rPr>
        <w:t xml:space="preserve">     Муниципальная услуга предоставляется бесплатно.</w:t>
      </w:r>
    </w:p>
    <w:p w:rsidR="0056256E" w:rsidRPr="00430BA6" w:rsidRDefault="0056256E" w:rsidP="0056256E">
      <w:pPr>
        <w:spacing w:after="0"/>
        <w:rPr>
          <w:rFonts w:ascii="Times New Roman" w:hAnsi="Times New Roman" w:cs="Times New Roman"/>
          <w:sz w:val="28"/>
          <w:szCs w:val="28"/>
        </w:rPr>
      </w:pPr>
    </w:p>
    <w:p w:rsidR="0056256E" w:rsidRPr="00430BA6" w:rsidRDefault="0056256E" w:rsidP="0056256E">
      <w:pPr>
        <w:spacing w:after="0"/>
        <w:rPr>
          <w:rFonts w:ascii="Times New Roman" w:hAnsi="Times New Roman" w:cs="Times New Roman"/>
          <w:b/>
          <w:sz w:val="28"/>
          <w:szCs w:val="28"/>
        </w:rPr>
      </w:pPr>
      <w:r w:rsidRPr="00430BA6">
        <w:rPr>
          <w:rFonts w:ascii="Times New Roman" w:hAnsi="Times New Roman" w:cs="Times New Roman"/>
          <w:b/>
          <w:sz w:val="28"/>
          <w:szCs w:val="28"/>
        </w:rPr>
        <w:t>1.6. Получатели муниципальной услуги</w:t>
      </w:r>
    </w:p>
    <w:p w:rsidR="0056256E" w:rsidRPr="00430BA6" w:rsidRDefault="0056256E" w:rsidP="0056256E">
      <w:pPr>
        <w:spacing w:after="0"/>
        <w:rPr>
          <w:rFonts w:ascii="Times New Roman" w:hAnsi="Times New Roman" w:cs="Times New Roman"/>
          <w:b/>
          <w:sz w:val="28"/>
          <w:szCs w:val="28"/>
        </w:rPr>
      </w:pPr>
      <w:r w:rsidRPr="00430BA6">
        <w:rPr>
          <w:rFonts w:ascii="Times New Roman" w:hAnsi="Times New Roman" w:cs="Times New Roman"/>
          <w:b/>
          <w:sz w:val="28"/>
          <w:szCs w:val="28"/>
        </w:rPr>
        <w:t xml:space="preserve">     </w:t>
      </w:r>
      <w:r w:rsidRPr="00430BA6">
        <w:rPr>
          <w:rFonts w:ascii="Times New Roman" w:hAnsi="Times New Roman" w:cs="Times New Roman"/>
          <w:sz w:val="28"/>
          <w:szCs w:val="28"/>
        </w:rPr>
        <w:t xml:space="preserve">Получателями муниципальной услуги являются собственники и наниматели помещений, органы, уполномоченные на проведение </w:t>
      </w:r>
      <w:r w:rsidRPr="00430BA6">
        <w:rPr>
          <w:rFonts w:ascii="Times New Roman" w:hAnsi="Times New Roman" w:cs="Times New Roman"/>
          <w:sz w:val="28"/>
          <w:szCs w:val="28"/>
        </w:rPr>
        <w:lastRenderedPageBreak/>
        <w:t>государственного контроля и надзора, по вопросам, отнесенным к их компетенции.</w:t>
      </w:r>
    </w:p>
    <w:p w:rsidR="0056256E" w:rsidRPr="00430BA6" w:rsidRDefault="0056256E" w:rsidP="0056256E">
      <w:pPr>
        <w:spacing w:after="0"/>
        <w:rPr>
          <w:rFonts w:ascii="Times New Roman" w:hAnsi="Times New Roman" w:cs="Times New Roman"/>
          <w:sz w:val="28"/>
          <w:szCs w:val="28"/>
        </w:rPr>
      </w:pPr>
    </w:p>
    <w:p w:rsidR="0056256E" w:rsidRPr="00430BA6" w:rsidRDefault="0056256E" w:rsidP="0056256E">
      <w:pPr>
        <w:spacing w:after="0"/>
        <w:jc w:val="center"/>
        <w:rPr>
          <w:rFonts w:ascii="Times New Roman" w:hAnsi="Times New Roman" w:cs="Times New Roman"/>
          <w:b/>
          <w:sz w:val="28"/>
          <w:szCs w:val="28"/>
        </w:rPr>
      </w:pPr>
      <w:r w:rsidRPr="00430BA6">
        <w:rPr>
          <w:rFonts w:ascii="Times New Roman" w:hAnsi="Times New Roman" w:cs="Times New Roman"/>
          <w:b/>
          <w:sz w:val="28"/>
          <w:szCs w:val="28"/>
        </w:rPr>
        <w:t>2. Требования к порядку предоставления муниципальной услуги</w:t>
      </w:r>
    </w:p>
    <w:p w:rsidR="0056256E" w:rsidRPr="00430BA6" w:rsidRDefault="0056256E" w:rsidP="0056256E">
      <w:pPr>
        <w:spacing w:after="0"/>
        <w:rPr>
          <w:rFonts w:ascii="Times New Roman" w:hAnsi="Times New Roman" w:cs="Times New Roman"/>
          <w:sz w:val="28"/>
          <w:szCs w:val="28"/>
        </w:rPr>
      </w:pPr>
    </w:p>
    <w:p w:rsidR="0056256E" w:rsidRPr="00430BA6" w:rsidRDefault="0056256E" w:rsidP="0056256E">
      <w:pPr>
        <w:spacing w:after="0"/>
        <w:rPr>
          <w:rFonts w:ascii="Times New Roman" w:hAnsi="Times New Roman" w:cs="Times New Roman"/>
          <w:b/>
          <w:sz w:val="28"/>
          <w:szCs w:val="28"/>
        </w:rPr>
      </w:pPr>
      <w:r w:rsidRPr="00430BA6">
        <w:rPr>
          <w:rFonts w:ascii="Times New Roman" w:hAnsi="Times New Roman" w:cs="Times New Roman"/>
          <w:sz w:val="28"/>
          <w:szCs w:val="28"/>
        </w:rPr>
        <w:t xml:space="preserve"> </w:t>
      </w:r>
      <w:r w:rsidRPr="00430BA6">
        <w:rPr>
          <w:rFonts w:ascii="Times New Roman" w:hAnsi="Times New Roman" w:cs="Times New Roman"/>
          <w:b/>
          <w:sz w:val="28"/>
          <w:szCs w:val="28"/>
        </w:rPr>
        <w:t>2.1. Порядок информирования о порядке предоставления муниципальной услуги</w:t>
      </w: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 2.1.1. Информация о порядке предоставления муниципальной услуги </w:t>
      </w:r>
    </w:p>
    <w:p w:rsidR="0056256E" w:rsidRPr="00430BA6" w:rsidRDefault="0056256E" w:rsidP="00430BA6">
      <w:pPr>
        <w:spacing w:after="0"/>
        <w:jc w:val="both"/>
        <w:rPr>
          <w:rFonts w:ascii="Times New Roman" w:hAnsi="Times New Roman" w:cs="Times New Roman"/>
          <w:color w:val="000000"/>
          <w:sz w:val="28"/>
          <w:szCs w:val="28"/>
        </w:rPr>
      </w:pPr>
      <w:r w:rsidRPr="00430BA6">
        <w:rPr>
          <w:rFonts w:ascii="Times New Roman" w:hAnsi="Times New Roman" w:cs="Times New Roman"/>
          <w:color w:val="000000"/>
          <w:sz w:val="28"/>
          <w:szCs w:val="28"/>
        </w:rPr>
        <w:t xml:space="preserve">     Для получения информации (консультации) о процедуре исполнения муниципальной услуги (в том числе о ходе исполнения услуги) заявители могут обратиться:</w:t>
      </w:r>
    </w:p>
    <w:p w:rsidR="0056256E" w:rsidRPr="00430BA6" w:rsidRDefault="00430BA6" w:rsidP="00430BA6">
      <w:pPr>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256E" w:rsidRPr="00430BA6">
        <w:rPr>
          <w:rFonts w:ascii="Times New Roman" w:hAnsi="Times New Roman" w:cs="Times New Roman"/>
          <w:color w:val="000000"/>
          <w:sz w:val="28"/>
          <w:szCs w:val="28"/>
        </w:rPr>
        <w:t>в устном виде на личном приеме или посредством телефонной связи к ответственному специалисту;</w:t>
      </w:r>
    </w:p>
    <w:p w:rsidR="00430BA6" w:rsidRDefault="00430BA6" w:rsidP="00430BA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256E" w:rsidRPr="00430BA6">
        <w:rPr>
          <w:rFonts w:ascii="Times New Roman" w:hAnsi="Times New Roman" w:cs="Times New Roman"/>
          <w:color w:val="000000"/>
          <w:sz w:val="28"/>
          <w:szCs w:val="28"/>
        </w:rPr>
        <w:t>в письменном  виде почтой или по электронной почте.</w:t>
      </w:r>
    </w:p>
    <w:p w:rsidR="0056256E" w:rsidRPr="00430BA6" w:rsidRDefault="00430BA6" w:rsidP="00430BA6">
      <w:pPr>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2.1.2 </w:t>
      </w:r>
      <w:r w:rsidR="0056256E" w:rsidRPr="00430BA6">
        <w:rPr>
          <w:rFonts w:ascii="Times New Roman" w:hAnsi="Times New Roman" w:cs="Times New Roman"/>
          <w:sz w:val="28"/>
          <w:szCs w:val="28"/>
        </w:rPr>
        <w:t>Администрация поселения находится по адресу:  173527, Новгородская область, Новгородский район, д. Савино, ул. Школьная,  д.3.</w:t>
      </w:r>
    </w:p>
    <w:p w:rsidR="0056256E" w:rsidRPr="00430BA6" w:rsidRDefault="0056256E" w:rsidP="0056256E">
      <w:pPr>
        <w:ind w:firstLine="709"/>
        <w:jc w:val="both"/>
        <w:rPr>
          <w:rFonts w:ascii="Times New Roman" w:hAnsi="Times New Roman" w:cs="Times New Roman"/>
          <w:sz w:val="28"/>
          <w:szCs w:val="28"/>
        </w:rPr>
      </w:pPr>
      <w:r w:rsidRPr="00430BA6">
        <w:rPr>
          <w:rFonts w:ascii="Times New Roman" w:hAnsi="Times New Roman" w:cs="Times New Roman"/>
          <w:sz w:val="28"/>
          <w:szCs w:val="28"/>
        </w:rPr>
        <w:t>Часы работы с 8.00 -17.00</w:t>
      </w:r>
    </w:p>
    <w:p w:rsidR="0056256E" w:rsidRPr="00430BA6" w:rsidRDefault="0056256E" w:rsidP="0056256E">
      <w:pPr>
        <w:ind w:firstLine="709"/>
        <w:jc w:val="both"/>
        <w:rPr>
          <w:rFonts w:ascii="Times New Roman" w:hAnsi="Times New Roman" w:cs="Times New Roman"/>
          <w:sz w:val="28"/>
          <w:szCs w:val="28"/>
        </w:rPr>
      </w:pPr>
      <w:r w:rsidRPr="00430BA6">
        <w:rPr>
          <w:rFonts w:ascii="Times New Roman" w:hAnsi="Times New Roman" w:cs="Times New Roman"/>
          <w:sz w:val="28"/>
          <w:szCs w:val="28"/>
        </w:rPr>
        <w:t>Приемные дни: понедельник, вторник, среда, пятница</w:t>
      </w:r>
    </w:p>
    <w:p w:rsidR="0056256E" w:rsidRPr="00430BA6" w:rsidRDefault="0056256E" w:rsidP="0056256E">
      <w:pPr>
        <w:ind w:firstLine="709"/>
        <w:jc w:val="both"/>
        <w:rPr>
          <w:rFonts w:ascii="Times New Roman" w:hAnsi="Times New Roman" w:cs="Times New Roman"/>
          <w:sz w:val="28"/>
          <w:szCs w:val="28"/>
        </w:rPr>
      </w:pPr>
      <w:r w:rsidRPr="00430BA6">
        <w:rPr>
          <w:rFonts w:ascii="Times New Roman" w:hAnsi="Times New Roman" w:cs="Times New Roman"/>
          <w:sz w:val="28"/>
          <w:szCs w:val="28"/>
        </w:rPr>
        <w:t>Четверг – не приемный день</w:t>
      </w:r>
    </w:p>
    <w:p w:rsidR="0056256E" w:rsidRPr="00430BA6" w:rsidRDefault="0056256E" w:rsidP="0056256E">
      <w:pPr>
        <w:ind w:firstLine="709"/>
        <w:jc w:val="both"/>
        <w:rPr>
          <w:rFonts w:ascii="Times New Roman" w:hAnsi="Times New Roman" w:cs="Times New Roman"/>
          <w:sz w:val="28"/>
          <w:szCs w:val="28"/>
        </w:rPr>
      </w:pPr>
      <w:r w:rsidRPr="00430BA6">
        <w:rPr>
          <w:rFonts w:ascii="Times New Roman" w:hAnsi="Times New Roman" w:cs="Times New Roman"/>
          <w:sz w:val="28"/>
          <w:szCs w:val="28"/>
        </w:rPr>
        <w:t>Обеденный перерыв:        13.00-14.00</w:t>
      </w:r>
    </w:p>
    <w:p w:rsidR="0056256E" w:rsidRPr="00430BA6" w:rsidRDefault="0056256E" w:rsidP="0056256E">
      <w:pPr>
        <w:ind w:firstLine="709"/>
        <w:jc w:val="both"/>
        <w:rPr>
          <w:rFonts w:ascii="Times New Roman" w:hAnsi="Times New Roman" w:cs="Times New Roman"/>
          <w:sz w:val="28"/>
          <w:szCs w:val="28"/>
        </w:rPr>
      </w:pPr>
      <w:r w:rsidRPr="00430BA6">
        <w:rPr>
          <w:rFonts w:ascii="Times New Roman" w:hAnsi="Times New Roman" w:cs="Times New Roman"/>
          <w:sz w:val="28"/>
          <w:szCs w:val="28"/>
        </w:rPr>
        <w:t>Выходные дни: суббота, воскресенье</w:t>
      </w:r>
    </w:p>
    <w:p w:rsidR="0056256E" w:rsidRPr="00430BA6" w:rsidRDefault="0056256E" w:rsidP="0056256E">
      <w:pPr>
        <w:ind w:firstLine="709"/>
        <w:jc w:val="both"/>
        <w:rPr>
          <w:rFonts w:ascii="Times New Roman" w:hAnsi="Times New Roman" w:cs="Times New Roman"/>
          <w:sz w:val="28"/>
          <w:szCs w:val="28"/>
        </w:rPr>
      </w:pPr>
      <w:r w:rsidRPr="00430BA6">
        <w:rPr>
          <w:rFonts w:ascii="Times New Roman" w:hAnsi="Times New Roman" w:cs="Times New Roman"/>
          <w:sz w:val="28"/>
          <w:szCs w:val="28"/>
        </w:rPr>
        <w:t>тел/факс   (81622) 749-332,749-316</w:t>
      </w:r>
    </w:p>
    <w:p w:rsidR="0056256E" w:rsidRPr="00430BA6" w:rsidRDefault="00430BA6" w:rsidP="0056256E">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2.1.3. </w:t>
      </w:r>
      <w:r w:rsidR="0056256E" w:rsidRPr="00430BA6">
        <w:rPr>
          <w:rFonts w:ascii="Times New Roman" w:hAnsi="Times New Roman" w:cs="Times New Roman"/>
          <w:sz w:val="28"/>
          <w:szCs w:val="28"/>
        </w:rPr>
        <w:t xml:space="preserve">Информацию о месте нахождения и графике работы администрации Савинского сельского поселения можно получить также на официальном сайте Савинского сельского поселения. </w:t>
      </w:r>
    </w:p>
    <w:p w:rsidR="0056256E" w:rsidRPr="00430BA6" w:rsidRDefault="00430BA6" w:rsidP="0056256E">
      <w:pPr>
        <w:rPr>
          <w:rFonts w:ascii="Times New Roman" w:hAnsi="Times New Roman" w:cs="Times New Roman"/>
          <w:b/>
          <w:sz w:val="28"/>
          <w:szCs w:val="28"/>
        </w:rPr>
      </w:pPr>
      <w:r>
        <w:rPr>
          <w:rFonts w:ascii="Times New Roman" w:hAnsi="Times New Roman" w:cs="Times New Roman"/>
          <w:sz w:val="28"/>
          <w:szCs w:val="28"/>
        </w:rPr>
        <w:t xml:space="preserve">     2.1.4. </w:t>
      </w:r>
      <w:r w:rsidR="0056256E" w:rsidRPr="00430BA6">
        <w:rPr>
          <w:rFonts w:ascii="Times New Roman" w:hAnsi="Times New Roman" w:cs="Times New Roman"/>
          <w:sz w:val="28"/>
          <w:szCs w:val="28"/>
        </w:rPr>
        <w:t xml:space="preserve">Адрес Администрации Савинского сельского поселения на официальном сайте– </w:t>
      </w:r>
      <w:hyperlink r:id="rId5" w:history="1">
        <w:r w:rsidR="0056256E" w:rsidRPr="00430BA6">
          <w:rPr>
            <w:rStyle w:val="a3"/>
            <w:rFonts w:ascii="Times New Roman" w:hAnsi="Times New Roman" w:cs="Times New Roman"/>
            <w:b/>
            <w:color w:val="000000"/>
            <w:sz w:val="28"/>
            <w:szCs w:val="28"/>
          </w:rPr>
          <w:t>http://savinoadm.ru/</w:t>
        </w:r>
      </w:hyperlink>
      <w:r w:rsidR="0056256E" w:rsidRPr="00430BA6">
        <w:rPr>
          <w:rFonts w:ascii="Times New Roman" w:hAnsi="Times New Roman" w:cs="Times New Roman"/>
          <w:b/>
          <w:sz w:val="28"/>
          <w:szCs w:val="28"/>
        </w:rPr>
        <w:t>.</w:t>
      </w:r>
    </w:p>
    <w:p w:rsidR="0056256E" w:rsidRPr="00430BA6" w:rsidRDefault="00430BA6" w:rsidP="0056256E">
      <w:pPr>
        <w:pStyle w:val="a7"/>
        <w:ind w:left="0"/>
        <w:jc w:val="both"/>
        <w:rPr>
          <w:rFonts w:ascii="Times New Roman" w:hAnsi="Times New Roman" w:cs="Times New Roman"/>
          <w:sz w:val="28"/>
          <w:szCs w:val="28"/>
        </w:rPr>
      </w:pPr>
      <w:r>
        <w:rPr>
          <w:rFonts w:ascii="Times New Roman" w:hAnsi="Times New Roman" w:cs="Times New Roman"/>
          <w:sz w:val="28"/>
          <w:szCs w:val="28"/>
        </w:rPr>
        <w:t xml:space="preserve">     2.1.5. </w:t>
      </w:r>
      <w:r w:rsidR="0056256E" w:rsidRPr="00430BA6">
        <w:rPr>
          <w:rFonts w:ascii="Times New Roman" w:hAnsi="Times New Roman" w:cs="Times New Roman"/>
          <w:sz w:val="28"/>
          <w:szCs w:val="28"/>
        </w:rPr>
        <w:t xml:space="preserve">Адрес электронной почты: </w:t>
      </w:r>
      <w:hyperlink r:id="rId6" w:history="1">
        <w:r w:rsidR="0056256E" w:rsidRPr="00430BA6">
          <w:rPr>
            <w:rStyle w:val="a3"/>
            <w:rFonts w:ascii="Times New Roman" w:hAnsi="Times New Roman" w:cs="Times New Roman"/>
            <w:color w:val="000000"/>
            <w:sz w:val="28"/>
            <w:szCs w:val="28"/>
            <w:lang w:val="en-US"/>
          </w:rPr>
          <w:t>savinob</w:t>
        </w:r>
        <w:r w:rsidR="0056256E" w:rsidRPr="00430BA6">
          <w:rPr>
            <w:rStyle w:val="a3"/>
            <w:rFonts w:ascii="Times New Roman" w:hAnsi="Times New Roman" w:cs="Times New Roman"/>
            <w:color w:val="000000"/>
            <w:sz w:val="28"/>
            <w:szCs w:val="28"/>
          </w:rPr>
          <w:t>@</w:t>
        </w:r>
        <w:r w:rsidR="0056256E" w:rsidRPr="00430BA6">
          <w:rPr>
            <w:rStyle w:val="a3"/>
            <w:rFonts w:ascii="Times New Roman" w:hAnsi="Times New Roman" w:cs="Times New Roman"/>
            <w:color w:val="000000"/>
            <w:sz w:val="28"/>
            <w:szCs w:val="28"/>
            <w:lang w:val="en-US"/>
          </w:rPr>
          <w:t>novgorod</w:t>
        </w:r>
        <w:r w:rsidR="0056256E" w:rsidRPr="00430BA6">
          <w:rPr>
            <w:rStyle w:val="a3"/>
            <w:rFonts w:ascii="Times New Roman" w:hAnsi="Times New Roman" w:cs="Times New Roman"/>
            <w:color w:val="000000"/>
            <w:sz w:val="28"/>
            <w:szCs w:val="28"/>
          </w:rPr>
          <w:t>.</w:t>
        </w:r>
        <w:r w:rsidR="0056256E" w:rsidRPr="00430BA6">
          <w:rPr>
            <w:rStyle w:val="a3"/>
            <w:rFonts w:ascii="Times New Roman" w:hAnsi="Times New Roman" w:cs="Times New Roman"/>
            <w:color w:val="000000"/>
            <w:sz w:val="28"/>
            <w:szCs w:val="28"/>
            <w:lang w:val="en-US"/>
          </w:rPr>
          <w:t>net</w:t>
        </w:r>
      </w:hyperlink>
      <w:r w:rsidR="0056256E" w:rsidRPr="00430BA6">
        <w:rPr>
          <w:rFonts w:ascii="Times New Roman" w:hAnsi="Times New Roman" w:cs="Times New Roman"/>
          <w:sz w:val="28"/>
          <w:szCs w:val="28"/>
        </w:rPr>
        <w:t>.</w:t>
      </w:r>
    </w:p>
    <w:p w:rsidR="0056256E" w:rsidRPr="00430BA6" w:rsidRDefault="0056256E" w:rsidP="0056256E">
      <w:pPr>
        <w:pStyle w:val="a4"/>
        <w:spacing w:before="0" w:beforeAutospacing="0" w:after="0" w:afterAutospacing="0"/>
        <w:jc w:val="both"/>
        <w:rPr>
          <w:color w:val="000000"/>
          <w:sz w:val="28"/>
          <w:szCs w:val="28"/>
        </w:rPr>
      </w:pPr>
    </w:p>
    <w:p w:rsidR="0056256E" w:rsidRPr="00430BA6" w:rsidRDefault="0056256E" w:rsidP="0056256E">
      <w:pPr>
        <w:spacing w:after="0"/>
        <w:rPr>
          <w:rFonts w:ascii="Times New Roman" w:hAnsi="Times New Roman" w:cs="Times New Roman"/>
          <w:b/>
          <w:sz w:val="28"/>
          <w:szCs w:val="28"/>
        </w:rPr>
      </w:pPr>
      <w:r w:rsidRPr="00430BA6">
        <w:rPr>
          <w:rFonts w:ascii="Times New Roman" w:hAnsi="Times New Roman" w:cs="Times New Roman"/>
          <w:b/>
          <w:sz w:val="28"/>
          <w:szCs w:val="28"/>
        </w:rPr>
        <w:t>2.2. Порядок информирования о ходе предоставления муниципальной услуги</w:t>
      </w:r>
    </w:p>
    <w:p w:rsidR="0056256E" w:rsidRPr="00430BA6" w:rsidRDefault="0056256E" w:rsidP="0056256E">
      <w:pPr>
        <w:spacing w:after="0"/>
        <w:rPr>
          <w:rFonts w:ascii="Times New Roman" w:hAnsi="Times New Roman" w:cs="Times New Roman"/>
          <w:sz w:val="28"/>
          <w:szCs w:val="28"/>
        </w:rPr>
      </w:pP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2.2.1. Информирование о ходе предоставления муниципальной услуги осуществляется специалистами администрации Савинского сельского </w:t>
      </w:r>
      <w:r w:rsidR="0056256E" w:rsidRPr="00430BA6">
        <w:rPr>
          <w:rFonts w:ascii="Times New Roman" w:hAnsi="Times New Roman" w:cs="Times New Roman"/>
          <w:sz w:val="28"/>
          <w:szCs w:val="28"/>
        </w:rPr>
        <w:lastRenderedPageBreak/>
        <w:t>поселения при личном контакте с заявителями, с использованием средств почтовой и телефонной связи.</w:t>
      </w: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2.2.2. Информация об отказе предоставления муниципальной услуги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 </w:t>
      </w: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2.2.3. Информация о сроке завершения оформления документов и возможности их получения заявителю сообщается при подаче документов, не может превышать 4</w:t>
      </w:r>
      <w:r>
        <w:rPr>
          <w:rFonts w:ascii="Times New Roman" w:hAnsi="Times New Roman" w:cs="Times New Roman"/>
          <w:sz w:val="28"/>
          <w:szCs w:val="28"/>
        </w:rPr>
        <w:t>5</w:t>
      </w:r>
      <w:r w:rsidR="0056256E" w:rsidRPr="00430BA6">
        <w:rPr>
          <w:rFonts w:ascii="Times New Roman" w:hAnsi="Times New Roman" w:cs="Times New Roman"/>
          <w:sz w:val="28"/>
          <w:szCs w:val="28"/>
        </w:rPr>
        <w:t xml:space="preserve"> дней.</w:t>
      </w: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2.2.4. В любое время с момента приёма документа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 учреждения.</w:t>
      </w: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2.2.5. 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 </w:t>
      </w:r>
    </w:p>
    <w:p w:rsidR="0056256E" w:rsidRPr="00430BA6" w:rsidRDefault="0056256E" w:rsidP="0056256E">
      <w:pPr>
        <w:spacing w:after="0"/>
        <w:rPr>
          <w:rFonts w:ascii="Times New Roman" w:hAnsi="Times New Roman" w:cs="Times New Roman"/>
          <w:sz w:val="28"/>
          <w:szCs w:val="28"/>
        </w:rPr>
      </w:pPr>
    </w:p>
    <w:p w:rsidR="0056256E" w:rsidRPr="00430BA6" w:rsidRDefault="0056256E" w:rsidP="0056256E">
      <w:pPr>
        <w:spacing w:after="0"/>
        <w:rPr>
          <w:rFonts w:ascii="Times New Roman" w:hAnsi="Times New Roman" w:cs="Times New Roman"/>
          <w:b/>
          <w:sz w:val="28"/>
          <w:szCs w:val="28"/>
        </w:rPr>
      </w:pPr>
      <w:r w:rsidRPr="00430BA6">
        <w:rPr>
          <w:rFonts w:ascii="Times New Roman" w:hAnsi="Times New Roman" w:cs="Times New Roman"/>
          <w:sz w:val="28"/>
          <w:szCs w:val="28"/>
        </w:rPr>
        <w:t xml:space="preserve"> </w:t>
      </w:r>
      <w:r w:rsidR="00430BA6">
        <w:rPr>
          <w:rFonts w:ascii="Times New Roman" w:hAnsi="Times New Roman" w:cs="Times New Roman"/>
          <w:sz w:val="28"/>
          <w:szCs w:val="28"/>
        </w:rPr>
        <w:t xml:space="preserve">     </w:t>
      </w:r>
      <w:r w:rsidRPr="00430BA6">
        <w:rPr>
          <w:rFonts w:ascii="Times New Roman" w:hAnsi="Times New Roman" w:cs="Times New Roman"/>
          <w:b/>
          <w:sz w:val="28"/>
          <w:szCs w:val="28"/>
        </w:rPr>
        <w:t>2.3. Порядок получения консультаций по предоставлению муниципальной услуги</w:t>
      </w:r>
    </w:p>
    <w:p w:rsidR="0056256E" w:rsidRPr="00430BA6" w:rsidRDefault="0056256E" w:rsidP="0056256E">
      <w:pPr>
        <w:spacing w:after="0"/>
        <w:rPr>
          <w:rFonts w:ascii="Times New Roman" w:hAnsi="Times New Roman" w:cs="Times New Roman"/>
          <w:sz w:val="28"/>
          <w:szCs w:val="28"/>
        </w:rPr>
      </w:pP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2.3.1. Консультации по вопросам предоставления муниципальной услуги предоставляются специалистами администрации.</w:t>
      </w:r>
    </w:p>
    <w:p w:rsidR="0056256E" w:rsidRPr="00430BA6" w:rsidRDefault="00430BA6" w:rsidP="0056256E">
      <w:pPr>
        <w:pStyle w:val="a5"/>
        <w:rPr>
          <w:rFonts w:ascii="Times New Roman" w:hAnsi="Times New Roman" w:cs="Times New Roman"/>
          <w:color w:val="000000"/>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2.3.2. Консультации </w:t>
      </w:r>
      <w:r w:rsidR="0056256E" w:rsidRPr="00430BA6">
        <w:rPr>
          <w:rFonts w:ascii="Times New Roman" w:hAnsi="Times New Roman" w:cs="Times New Roman"/>
          <w:color w:val="000000"/>
          <w:sz w:val="28"/>
          <w:szCs w:val="28"/>
        </w:rPr>
        <w:t>производится по вопросам исполнения муниципальной функции, в том числе:</w:t>
      </w: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перечня документов, необходимых для предоставления муниципальной услуги, комплектности (достаточности) представленных документов;</w:t>
      </w: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источника получения документов, необходимых для предоставления муниципальной услуги (орган, организация и их местонахождение);</w:t>
      </w: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времени приема и выдачи документов;</w:t>
      </w: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сроков предоставления муниципальной услуги;</w:t>
      </w:r>
    </w:p>
    <w:p w:rsidR="0056256E" w:rsidRPr="00430BA6" w:rsidRDefault="00430BA6" w:rsidP="0056256E">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56256E" w:rsidRPr="00430BA6">
        <w:rPr>
          <w:rFonts w:ascii="Times New Roman" w:hAnsi="Times New Roman" w:cs="Times New Roman"/>
          <w:color w:val="000000"/>
          <w:sz w:val="28"/>
          <w:szCs w:val="28"/>
        </w:rPr>
        <w:t>порядка обжалования действий (бездействия) и решений, осуществляемых и принимаемых в ходе исполнения муниципальной функции.</w:t>
      </w:r>
    </w:p>
    <w:p w:rsidR="0056256E" w:rsidRPr="00430BA6" w:rsidRDefault="00430BA6" w:rsidP="0056256E">
      <w:pPr>
        <w:spacing w:after="0"/>
        <w:rPr>
          <w:rFonts w:ascii="Times New Roman" w:hAnsi="Times New Roman" w:cs="Times New Roman"/>
          <w:b/>
          <w:sz w:val="28"/>
          <w:szCs w:val="28"/>
        </w:rPr>
      </w:pPr>
      <w:r>
        <w:rPr>
          <w:rFonts w:ascii="Times New Roman" w:hAnsi="Times New Roman" w:cs="Times New Roman"/>
          <w:b/>
          <w:sz w:val="28"/>
          <w:szCs w:val="28"/>
        </w:rPr>
        <w:t xml:space="preserve">     </w:t>
      </w:r>
      <w:r w:rsidR="0056256E" w:rsidRPr="00430BA6">
        <w:rPr>
          <w:rFonts w:ascii="Times New Roman" w:hAnsi="Times New Roman" w:cs="Times New Roman"/>
          <w:sz w:val="28"/>
          <w:szCs w:val="28"/>
        </w:rPr>
        <w:t>2.3.3. На официальном сайте, в средствах массовой информации, на информационных стендах размещается следующая информация:</w:t>
      </w:r>
      <w:r w:rsidR="0056256E" w:rsidRPr="00430BA6">
        <w:rPr>
          <w:rFonts w:ascii="Times New Roman" w:hAnsi="Times New Roman" w:cs="Times New Roman"/>
          <w:b/>
          <w:sz w:val="28"/>
          <w:szCs w:val="28"/>
        </w:rPr>
        <w:t xml:space="preserve"> </w:t>
      </w: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место нахождения и график приема специалистами администрации;</w:t>
      </w: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номера телефонов для справок, адреса электронной почты;</w:t>
      </w: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256E" w:rsidRPr="00430BA6">
        <w:rPr>
          <w:rFonts w:ascii="Times New Roman" w:hAnsi="Times New Roman" w:cs="Times New Roman"/>
          <w:sz w:val="28"/>
          <w:szCs w:val="28"/>
        </w:rPr>
        <w:t xml:space="preserve">порядок выполнения процедур предоставления муниципальной услуги в виде блок-схемы согласно приложению № </w:t>
      </w:r>
      <w:r w:rsidR="008A333D">
        <w:rPr>
          <w:rFonts w:ascii="Times New Roman" w:hAnsi="Times New Roman" w:cs="Times New Roman"/>
          <w:sz w:val="28"/>
          <w:szCs w:val="28"/>
        </w:rPr>
        <w:t>4</w:t>
      </w:r>
      <w:r w:rsidR="0056256E" w:rsidRPr="00430BA6">
        <w:rPr>
          <w:rFonts w:ascii="Times New Roman" w:hAnsi="Times New Roman" w:cs="Times New Roman"/>
          <w:sz w:val="28"/>
          <w:szCs w:val="28"/>
        </w:rPr>
        <w:t xml:space="preserve"> к административному регламенту; </w:t>
      </w: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бланки документов, а также образцы их заполнения; </w:t>
      </w: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список предоставляемых документов. </w:t>
      </w:r>
    </w:p>
    <w:p w:rsidR="0056256E" w:rsidRPr="00430BA6" w:rsidRDefault="00430BA6"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2.3.4. Консультации предоставляются при личном обращении, посредством телефонной связи. </w:t>
      </w:r>
    </w:p>
    <w:p w:rsidR="0056256E" w:rsidRPr="00430BA6" w:rsidRDefault="0056256E" w:rsidP="0056256E">
      <w:pPr>
        <w:spacing w:after="0"/>
        <w:rPr>
          <w:rFonts w:ascii="Times New Roman" w:hAnsi="Times New Roman" w:cs="Times New Roman"/>
          <w:sz w:val="28"/>
          <w:szCs w:val="28"/>
        </w:rPr>
      </w:pPr>
    </w:p>
    <w:p w:rsidR="0056256E" w:rsidRPr="00430BA6" w:rsidRDefault="0056256E" w:rsidP="0056256E">
      <w:pPr>
        <w:spacing w:after="0"/>
        <w:rPr>
          <w:rFonts w:ascii="Times New Roman" w:hAnsi="Times New Roman" w:cs="Times New Roman"/>
          <w:b/>
          <w:sz w:val="28"/>
          <w:szCs w:val="28"/>
        </w:rPr>
      </w:pPr>
      <w:r w:rsidRPr="00430BA6">
        <w:rPr>
          <w:rFonts w:ascii="Times New Roman" w:hAnsi="Times New Roman" w:cs="Times New Roman"/>
          <w:b/>
          <w:sz w:val="28"/>
          <w:szCs w:val="28"/>
        </w:rPr>
        <w:t>2.4. Условия и сроки приёма и консультирования заявителей</w:t>
      </w:r>
    </w:p>
    <w:p w:rsidR="0056256E" w:rsidRPr="00430BA6" w:rsidRDefault="0056256E" w:rsidP="0056256E">
      <w:pPr>
        <w:spacing w:after="0"/>
        <w:rPr>
          <w:rFonts w:ascii="Times New Roman" w:hAnsi="Times New Roman" w:cs="Times New Roman"/>
          <w:sz w:val="28"/>
          <w:szCs w:val="28"/>
        </w:rPr>
      </w:pP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 2.4.1. Приём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56256E" w:rsidRPr="00430BA6" w:rsidRDefault="0056256E" w:rsidP="006B7F7E">
      <w:pPr>
        <w:spacing w:after="0"/>
        <w:ind w:firstLine="709"/>
        <w:jc w:val="both"/>
        <w:rPr>
          <w:rFonts w:ascii="Times New Roman" w:hAnsi="Times New Roman" w:cs="Times New Roman"/>
          <w:sz w:val="28"/>
          <w:szCs w:val="28"/>
        </w:rPr>
      </w:pPr>
      <w:r w:rsidRPr="00430BA6">
        <w:rPr>
          <w:rFonts w:ascii="Times New Roman" w:hAnsi="Times New Roman" w:cs="Times New Roman"/>
          <w:sz w:val="28"/>
          <w:szCs w:val="28"/>
        </w:rPr>
        <w:t>Часы работы с 8.00 -17.00</w:t>
      </w:r>
    </w:p>
    <w:p w:rsidR="0056256E" w:rsidRPr="00430BA6" w:rsidRDefault="0056256E" w:rsidP="006B7F7E">
      <w:pPr>
        <w:spacing w:after="0"/>
        <w:ind w:firstLine="709"/>
        <w:jc w:val="both"/>
        <w:rPr>
          <w:rFonts w:ascii="Times New Roman" w:hAnsi="Times New Roman" w:cs="Times New Roman"/>
          <w:sz w:val="28"/>
          <w:szCs w:val="28"/>
        </w:rPr>
      </w:pPr>
      <w:r w:rsidRPr="00430BA6">
        <w:rPr>
          <w:rFonts w:ascii="Times New Roman" w:hAnsi="Times New Roman" w:cs="Times New Roman"/>
          <w:sz w:val="28"/>
          <w:szCs w:val="28"/>
        </w:rPr>
        <w:t>Приемные дни: понедельник, вторник, среда, пятница</w:t>
      </w:r>
    </w:p>
    <w:p w:rsidR="0056256E" w:rsidRPr="00430BA6" w:rsidRDefault="0056256E" w:rsidP="006B7F7E">
      <w:pPr>
        <w:spacing w:after="0"/>
        <w:ind w:firstLine="709"/>
        <w:jc w:val="both"/>
        <w:rPr>
          <w:rFonts w:ascii="Times New Roman" w:hAnsi="Times New Roman" w:cs="Times New Roman"/>
          <w:sz w:val="28"/>
          <w:szCs w:val="28"/>
        </w:rPr>
      </w:pPr>
      <w:r w:rsidRPr="00430BA6">
        <w:rPr>
          <w:rFonts w:ascii="Times New Roman" w:hAnsi="Times New Roman" w:cs="Times New Roman"/>
          <w:sz w:val="28"/>
          <w:szCs w:val="28"/>
        </w:rPr>
        <w:t>Четверг – не приемный день</w:t>
      </w:r>
    </w:p>
    <w:p w:rsidR="0056256E" w:rsidRPr="00430BA6" w:rsidRDefault="0056256E" w:rsidP="006B7F7E">
      <w:pPr>
        <w:spacing w:after="0"/>
        <w:ind w:firstLine="709"/>
        <w:jc w:val="both"/>
        <w:rPr>
          <w:rFonts w:ascii="Times New Roman" w:hAnsi="Times New Roman" w:cs="Times New Roman"/>
          <w:sz w:val="28"/>
          <w:szCs w:val="28"/>
        </w:rPr>
      </w:pPr>
      <w:r w:rsidRPr="00430BA6">
        <w:rPr>
          <w:rFonts w:ascii="Times New Roman" w:hAnsi="Times New Roman" w:cs="Times New Roman"/>
          <w:sz w:val="28"/>
          <w:szCs w:val="28"/>
        </w:rPr>
        <w:t>Обеденный перерыв:        13.00-14.00</w:t>
      </w:r>
    </w:p>
    <w:p w:rsidR="0056256E" w:rsidRPr="00430BA6" w:rsidRDefault="0056256E" w:rsidP="006B7F7E">
      <w:pPr>
        <w:spacing w:after="0"/>
        <w:ind w:firstLine="709"/>
        <w:jc w:val="both"/>
        <w:rPr>
          <w:rFonts w:ascii="Times New Roman" w:hAnsi="Times New Roman" w:cs="Times New Roman"/>
          <w:sz w:val="28"/>
          <w:szCs w:val="28"/>
        </w:rPr>
      </w:pPr>
      <w:r w:rsidRPr="00430BA6">
        <w:rPr>
          <w:rFonts w:ascii="Times New Roman" w:hAnsi="Times New Roman" w:cs="Times New Roman"/>
          <w:sz w:val="28"/>
          <w:szCs w:val="28"/>
        </w:rPr>
        <w:t>Выходные дни: суббота, воскресенье</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2.4.2. Консультации в объеме, предусмотренные настоящим административным регламентом, предоставляются в течение всего срока предоставления муниципальной услуги. </w:t>
      </w:r>
    </w:p>
    <w:p w:rsidR="0056256E" w:rsidRPr="00430BA6" w:rsidRDefault="0056256E" w:rsidP="0056256E">
      <w:pPr>
        <w:spacing w:after="0"/>
        <w:rPr>
          <w:rFonts w:ascii="Times New Roman" w:hAnsi="Times New Roman" w:cs="Times New Roman"/>
          <w:sz w:val="28"/>
          <w:szCs w:val="28"/>
        </w:rPr>
      </w:pPr>
    </w:p>
    <w:p w:rsidR="0056256E" w:rsidRPr="00430BA6" w:rsidRDefault="0056256E" w:rsidP="0056256E">
      <w:pPr>
        <w:spacing w:after="0"/>
        <w:rPr>
          <w:rFonts w:ascii="Times New Roman" w:hAnsi="Times New Roman" w:cs="Times New Roman"/>
          <w:b/>
          <w:sz w:val="28"/>
          <w:szCs w:val="28"/>
        </w:rPr>
      </w:pPr>
      <w:r w:rsidRPr="00430BA6">
        <w:rPr>
          <w:rFonts w:ascii="Times New Roman" w:hAnsi="Times New Roman" w:cs="Times New Roman"/>
          <w:b/>
          <w:sz w:val="28"/>
          <w:szCs w:val="28"/>
        </w:rPr>
        <w:t>2.5. Общий срок  предоставления муниципальной услуги</w:t>
      </w:r>
    </w:p>
    <w:p w:rsidR="0056256E" w:rsidRPr="00430BA6" w:rsidRDefault="0056256E" w:rsidP="0056256E">
      <w:pPr>
        <w:spacing w:after="0"/>
        <w:rPr>
          <w:rFonts w:ascii="Times New Roman" w:hAnsi="Times New Roman" w:cs="Times New Roman"/>
          <w:sz w:val="28"/>
          <w:szCs w:val="28"/>
        </w:rPr>
      </w:pP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2.5.1. </w:t>
      </w:r>
      <w:r w:rsidR="0056256E" w:rsidRPr="00430BA6">
        <w:rPr>
          <w:rFonts w:ascii="Times New Roman" w:hAnsi="Times New Roman" w:cs="Times New Roman"/>
          <w:sz w:val="28"/>
          <w:szCs w:val="28"/>
        </w:rPr>
        <w:t>Срок предоставления муниципальной услуги не должен превышать 45 рабочих дней со дня подачи заявления и документов, необходимых для предоставления муниципальной услуги. При направлении заявления и нотариально заверенных копий всех необходимых документов по почте срок предоставления муниципальной услуги отсчитывается от даты их поступления в орган (по дате регистрации).</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2.5.2. </w:t>
      </w:r>
      <w:r w:rsidR="0056256E" w:rsidRPr="00430BA6">
        <w:rPr>
          <w:rFonts w:ascii="Times New Roman" w:hAnsi="Times New Roman" w:cs="Times New Roman"/>
          <w:sz w:val="28"/>
          <w:szCs w:val="28"/>
        </w:rPr>
        <w:t>Максимальное время ожидания в очереди при подаче заявления и получении документов заявителями не должно превышать 30 минут. Максимальное время ожидания при подаче документов по предварительной записи не должно превышать 5 минут от назначенного времени, на которое осуществлена запись.</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2.5.3. </w:t>
      </w:r>
      <w:r w:rsidR="0056256E" w:rsidRPr="00430BA6">
        <w:rPr>
          <w:rFonts w:ascii="Times New Roman" w:hAnsi="Times New Roman" w:cs="Times New Roman"/>
          <w:sz w:val="28"/>
          <w:szCs w:val="28"/>
        </w:rPr>
        <w:t>Срок рассмотрения заявления комиссией не должен превышать 30 рабочих дней со дня его регистрации.</w:t>
      </w:r>
    </w:p>
    <w:p w:rsidR="0056256E" w:rsidRPr="00430BA6" w:rsidRDefault="0056256E" w:rsidP="0056256E">
      <w:pPr>
        <w:spacing w:after="0"/>
        <w:rPr>
          <w:rFonts w:ascii="Times New Roman" w:hAnsi="Times New Roman" w:cs="Times New Roman"/>
          <w:sz w:val="28"/>
          <w:szCs w:val="28"/>
        </w:rPr>
      </w:pPr>
    </w:p>
    <w:p w:rsidR="0056256E" w:rsidRPr="00430BA6" w:rsidRDefault="0056256E" w:rsidP="0056256E">
      <w:pPr>
        <w:spacing w:after="0"/>
        <w:rPr>
          <w:rFonts w:ascii="Times New Roman" w:hAnsi="Times New Roman" w:cs="Times New Roman"/>
          <w:b/>
          <w:sz w:val="28"/>
          <w:szCs w:val="28"/>
        </w:rPr>
      </w:pPr>
      <w:r w:rsidRPr="00430BA6">
        <w:rPr>
          <w:rFonts w:ascii="Times New Roman" w:hAnsi="Times New Roman" w:cs="Times New Roman"/>
          <w:b/>
          <w:sz w:val="28"/>
          <w:szCs w:val="28"/>
        </w:rPr>
        <w:lastRenderedPageBreak/>
        <w:t xml:space="preserve"> 2.6. Перечень документов необходимых для получения муниципальной услуги</w:t>
      </w:r>
    </w:p>
    <w:p w:rsidR="0056256E" w:rsidRPr="00430BA6" w:rsidRDefault="0056256E" w:rsidP="0056256E">
      <w:pPr>
        <w:spacing w:after="0"/>
        <w:rPr>
          <w:rFonts w:ascii="Times New Roman" w:hAnsi="Times New Roman" w:cs="Times New Roman"/>
          <w:sz w:val="28"/>
          <w:szCs w:val="28"/>
        </w:rPr>
      </w:pPr>
      <w:r w:rsidRPr="00430BA6">
        <w:rPr>
          <w:rFonts w:ascii="Times New Roman" w:hAnsi="Times New Roman" w:cs="Times New Roman"/>
          <w:sz w:val="28"/>
          <w:szCs w:val="28"/>
        </w:rPr>
        <w:t xml:space="preserve"> </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2.6.1. Необходимый перечень документов, представляемых заявителем в комиссию вместе с заявлением </w:t>
      </w:r>
      <w:r w:rsidR="008A333D">
        <w:rPr>
          <w:rFonts w:ascii="Times New Roman" w:hAnsi="Times New Roman" w:cs="Times New Roman"/>
          <w:sz w:val="28"/>
          <w:szCs w:val="28"/>
        </w:rPr>
        <w:t xml:space="preserve">(приложение № 1 к регламенту) </w:t>
      </w:r>
      <w:r w:rsidR="0056256E" w:rsidRPr="00430BA6">
        <w:rPr>
          <w:rFonts w:ascii="Times New Roman" w:hAnsi="Times New Roman" w:cs="Times New Roman"/>
          <w:sz w:val="28"/>
          <w:szCs w:val="28"/>
        </w:rPr>
        <w:t>на предоставление муниципальной услуги:</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1) до</w:t>
      </w:r>
      <w:r>
        <w:rPr>
          <w:rFonts w:ascii="Times New Roman" w:hAnsi="Times New Roman" w:cs="Times New Roman"/>
          <w:sz w:val="28"/>
          <w:szCs w:val="28"/>
        </w:rPr>
        <w:t>кумент, удостоверяющий личность:</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паспорт гражданина Российской Федерации (для граждан, проживающих на территории Российской Федерации);</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временное удостоверение личности гражданина Российской Федерации (для граждан, утративших паспорт);</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удостоверение личности или военный билет военнослужащего;</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общегражданский заграничный паспорт (для прибывших на временное жительство в Российскую Федерацию граждан России, постоянно проживающих за границей);</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2) документ, подтверждающий в установленном порядке полномочие заявителя на представление соответствующего письменного обращения, в случае обращения лица, представляющего интересы иных лиц;</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3) нотариально заверенные копии правоустанавливающих документов на помещение (договор купли-продажи, свидетельство о праве на наследство по закону (завещанию), договор дарения, договор приватизации) или свидетельства государственной регистрации права собственности на помещение:</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план жилого помещения с его техническим паспортом, а для нежилого помещения – также проект реконструкции нежилого помещения для признания его в дальнейшем жилым помещением;</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заключение территориального органа </w:t>
      </w:r>
      <w:proofErr w:type="spellStart"/>
      <w:r w:rsidR="0056256E" w:rsidRPr="00430BA6">
        <w:rPr>
          <w:rFonts w:ascii="Times New Roman" w:hAnsi="Times New Roman" w:cs="Times New Roman"/>
          <w:sz w:val="28"/>
          <w:szCs w:val="28"/>
        </w:rPr>
        <w:t>Роспотребнадзора</w:t>
      </w:r>
      <w:proofErr w:type="spellEnd"/>
      <w:r w:rsidR="0056256E" w:rsidRPr="00430BA6">
        <w:rPr>
          <w:rFonts w:ascii="Times New Roman" w:hAnsi="Times New Roman" w:cs="Times New Roman"/>
          <w:sz w:val="28"/>
          <w:szCs w:val="28"/>
        </w:rPr>
        <w:t xml:space="preserve"> о соответствии  (не соответствии) помещения санитарно-эпидемиологическим требованиям, предъявляемым к жилому помещению;</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заключение органа </w:t>
      </w:r>
      <w:proofErr w:type="spellStart"/>
      <w:r w:rsidR="0056256E" w:rsidRPr="00430BA6">
        <w:rPr>
          <w:rFonts w:ascii="Times New Roman" w:hAnsi="Times New Roman" w:cs="Times New Roman"/>
          <w:sz w:val="28"/>
          <w:szCs w:val="28"/>
        </w:rPr>
        <w:t>госпожнадзора</w:t>
      </w:r>
      <w:proofErr w:type="spellEnd"/>
      <w:r w:rsidR="0056256E" w:rsidRPr="00430BA6">
        <w:rPr>
          <w:rFonts w:ascii="Times New Roman" w:hAnsi="Times New Roman" w:cs="Times New Roman"/>
          <w:sz w:val="28"/>
          <w:szCs w:val="28"/>
        </w:rPr>
        <w:t xml:space="preserve"> о соответствии помещения противопожарным требованиям;</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акт государственной жилищной инспекции </w:t>
      </w:r>
      <w:r w:rsidR="00576043" w:rsidRPr="00430BA6">
        <w:rPr>
          <w:rFonts w:ascii="Times New Roman" w:hAnsi="Times New Roman" w:cs="Times New Roman"/>
          <w:sz w:val="28"/>
          <w:szCs w:val="28"/>
        </w:rPr>
        <w:t>Новгородской области</w:t>
      </w:r>
      <w:r w:rsidR="0056256E" w:rsidRPr="00430BA6">
        <w:rPr>
          <w:rFonts w:ascii="Times New Roman" w:hAnsi="Times New Roman" w:cs="Times New Roman"/>
          <w:sz w:val="28"/>
          <w:szCs w:val="28"/>
        </w:rPr>
        <w:t xml:space="preserve"> о результатах, проведенных в отношении жилого помещения мероприятий по контролю (при его наличии).</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2.6.2. Для признания многоквартирного дома или индивидуального жилого дома аварийным, также заявителем представляется заключение проектно-изыскательской организации по результатам обследования элементов ограждающих и несущих конструкций жилого помещения.</w:t>
      </w:r>
    </w:p>
    <w:p w:rsidR="0056256E" w:rsidRPr="00430BA6" w:rsidRDefault="0056256E" w:rsidP="0056256E">
      <w:pPr>
        <w:spacing w:after="0"/>
        <w:rPr>
          <w:rFonts w:ascii="Times New Roman" w:hAnsi="Times New Roman" w:cs="Times New Roman"/>
          <w:sz w:val="28"/>
          <w:szCs w:val="28"/>
        </w:rPr>
      </w:pP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256E" w:rsidRPr="00430BA6">
        <w:rPr>
          <w:rFonts w:ascii="Times New Roman" w:hAnsi="Times New Roman" w:cs="Times New Roman"/>
          <w:sz w:val="28"/>
          <w:szCs w:val="28"/>
        </w:rPr>
        <w:t>2.6.3. По усмотрению заявителя также могут быть представлены заявления, письма, жалобы граждан на неудовлетворительные условия проживания.</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Расходы по изготовлению заключения проектно-изыскательной организации, а также документов необходимых для получения услуги, несет собственник (наниматель) помещения.</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2.6.4. В случае если заявителем выступает орган, уполномоченный на проведение государственного контроля и надзора, в комиссию представляется заключение этого органа, после рассмотрения которого, комиссия предлагает собственнику помещения представить, в зависимости от рассматриваемого вопроса документы, указанные в пунктах 2.6.1. и 2.6.2. настоящего подраздела.</w:t>
      </w:r>
    </w:p>
    <w:p w:rsidR="0056256E" w:rsidRPr="00430BA6" w:rsidRDefault="0056256E" w:rsidP="0056256E">
      <w:pPr>
        <w:spacing w:after="0"/>
        <w:rPr>
          <w:rFonts w:ascii="Times New Roman" w:hAnsi="Times New Roman" w:cs="Times New Roman"/>
          <w:sz w:val="28"/>
          <w:szCs w:val="28"/>
        </w:rPr>
      </w:pPr>
      <w:r w:rsidRPr="00430BA6">
        <w:rPr>
          <w:rFonts w:ascii="Times New Roman" w:hAnsi="Times New Roman" w:cs="Times New Roman"/>
          <w:sz w:val="28"/>
          <w:szCs w:val="28"/>
        </w:rPr>
        <w:t xml:space="preserve"> </w:t>
      </w:r>
    </w:p>
    <w:p w:rsidR="0056256E" w:rsidRPr="00430BA6" w:rsidRDefault="0056256E" w:rsidP="0056256E">
      <w:pPr>
        <w:spacing w:after="0"/>
        <w:rPr>
          <w:rFonts w:ascii="Times New Roman" w:hAnsi="Times New Roman" w:cs="Times New Roman"/>
          <w:b/>
          <w:sz w:val="28"/>
          <w:szCs w:val="28"/>
        </w:rPr>
      </w:pPr>
      <w:r w:rsidRPr="00430BA6">
        <w:rPr>
          <w:rFonts w:ascii="Times New Roman" w:hAnsi="Times New Roman" w:cs="Times New Roman"/>
          <w:b/>
          <w:sz w:val="28"/>
          <w:szCs w:val="28"/>
        </w:rPr>
        <w:t>2.7. Основания для отказа в предоставлении муниципальной услуги</w:t>
      </w:r>
    </w:p>
    <w:p w:rsidR="0056256E" w:rsidRPr="00430BA6" w:rsidRDefault="0056256E" w:rsidP="0056256E">
      <w:pPr>
        <w:spacing w:after="0"/>
        <w:rPr>
          <w:rFonts w:ascii="Times New Roman" w:hAnsi="Times New Roman" w:cs="Times New Roman"/>
          <w:sz w:val="28"/>
          <w:szCs w:val="28"/>
        </w:rPr>
      </w:pPr>
    </w:p>
    <w:p w:rsidR="00576043" w:rsidRPr="00430BA6" w:rsidRDefault="006B7F7E" w:rsidP="006B7F7E">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 xml:space="preserve">     2.7.1. </w:t>
      </w:r>
      <w:r w:rsidR="00576043" w:rsidRPr="00430BA6">
        <w:rPr>
          <w:rFonts w:ascii="Times New Roman" w:hAnsi="Times New Roman" w:cs="Times New Roman"/>
          <w:sz w:val="28"/>
          <w:szCs w:val="28"/>
        </w:rPr>
        <w:t>Основаниями, при наличии которых муниципальная услуга не предоставляется, являются следующие обращения:</w:t>
      </w:r>
    </w:p>
    <w:p w:rsidR="00576043" w:rsidRPr="00430BA6" w:rsidRDefault="006B7F7E" w:rsidP="006B7F7E">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6043" w:rsidRPr="00430BA6">
        <w:rPr>
          <w:rFonts w:ascii="Times New Roman" w:hAnsi="Times New Roman" w:cs="Times New Roman"/>
          <w:sz w:val="28"/>
          <w:szCs w:val="28"/>
        </w:rPr>
        <w:t>по вопросам, рассмотрение которых не входит в компетенцию органа, исполняющего муниципальную услугу;</w:t>
      </w:r>
    </w:p>
    <w:p w:rsidR="00576043" w:rsidRPr="00430BA6" w:rsidRDefault="006B7F7E" w:rsidP="006B7F7E">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6043" w:rsidRPr="00430BA6">
        <w:rPr>
          <w:rFonts w:ascii="Times New Roman" w:hAnsi="Times New Roman" w:cs="Times New Roman"/>
          <w:sz w:val="28"/>
          <w:szCs w:val="28"/>
        </w:rPr>
        <w:t>без подписи и указания фамилии, имени, отчества физического лица и (или) его почтового адреса для ответа, без указания полного наименования организации, идентификационного номера налогоплательщика, её почтового адреса, подписи и указания фамилии, имени, отчества руководителя или уполномоченного представителя организации,  представившего и (или) подписавшего обращение, и (или) без печати организации в случае, если обращение представлено на бумажном носителе не на бланке организации, а также в случае непредставления уполномоченным представителем организации документов, подтверждающих в установленном порядке его полномочие на представление соответствующего письменного обращения;</w:t>
      </w:r>
    </w:p>
    <w:p w:rsidR="00576043" w:rsidRPr="00430BA6" w:rsidRDefault="006B7F7E" w:rsidP="006B7F7E">
      <w:pPr>
        <w:tabs>
          <w:tab w:val="left" w:pos="720"/>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6043" w:rsidRPr="00430BA6">
        <w:rPr>
          <w:rFonts w:ascii="Times New Roman" w:hAnsi="Times New Roman" w:cs="Times New Roman"/>
          <w:sz w:val="28"/>
          <w:szCs w:val="28"/>
        </w:rPr>
        <w:t>не поддающие прочтению;</w:t>
      </w:r>
    </w:p>
    <w:p w:rsidR="00576043" w:rsidRPr="00430BA6" w:rsidRDefault="006B7F7E" w:rsidP="006B7F7E">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576043" w:rsidRPr="00430BA6">
        <w:rPr>
          <w:rFonts w:ascii="Times New Roman" w:hAnsi="Times New Roman" w:cs="Times New Roman"/>
          <w:sz w:val="28"/>
          <w:szCs w:val="28"/>
        </w:rPr>
        <w:t>без приложения всех документов, необходимых для предоставления муниципальной услуги, указанных в настоящем Административном регламенте.</w:t>
      </w:r>
    </w:p>
    <w:p w:rsidR="0056256E" w:rsidRPr="00430BA6" w:rsidRDefault="0056256E" w:rsidP="0056256E">
      <w:pPr>
        <w:spacing w:after="0"/>
        <w:rPr>
          <w:rFonts w:ascii="Times New Roman" w:hAnsi="Times New Roman" w:cs="Times New Roman"/>
          <w:sz w:val="28"/>
          <w:szCs w:val="28"/>
        </w:rPr>
      </w:pPr>
    </w:p>
    <w:p w:rsidR="0056256E" w:rsidRDefault="0056256E" w:rsidP="00576043">
      <w:pPr>
        <w:spacing w:after="0"/>
        <w:jc w:val="center"/>
        <w:rPr>
          <w:rFonts w:ascii="Times New Roman" w:hAnsi="Times New Roman" w:cs="Times New Roman"/>
          <w:b/>
          <w:sz w:val="28"/>
          <w:szCs w:val="28"/>
        </w:rPr>
      </w:pPr>
      <w:r w:rsidRPr="00430BA6">
        <w:rPr>
          <w:rFonts w:ascii="Times New Roman" w:hAnsi="Times New Roman" w:cs="Times New Roman"/>
          <w:b/>
          <w:sz w:val="28"/>
          <w:szCs w:val="28"/>
        </w:rPr>
        <w:t>3. Административные процедуры</w:t>
      </w:r>
    </w:p>
    <w:p w:rsidR="006B7F7E" w:rsidRPr="00430BA6" w:rsidRDefault="006B7F7E" w:rsidP="00576043">
      <w:pPr>
        <w:spacing w:after="0"/>
        <w:jc w:val="center"/>
        <w:rPr>
          <w:rFonts w:ascii="Times New Roman" w:hAnsi="Times New Roman" w:cs="Times New Roman"/>
          <w:b/>
          <w:sz w:val="28"/>
          <w:szCs w:val="28"/>
        </w:rPr>
      </w:pP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 3.1. Последовательность административных действий (процедур)</w:t>
      </w:r>
    </w:p>
    <w:p w:rsidR="0056256E" w:rsidRPr="00430BA6" w:rsidRDefault="0056256E" w:rsidP="0056256E">
      <w:pPr>
        <w:spacing w:after="0"/>
        <w:rPr>
          <w:rFonts w:ascii="Times New Roman" w:hAnsi="Times New Roman" w:cs="Times New Roman"/>
          <w:sz w:val="28"/>
          <w:szCs w:val="28"/>
        </w:rPr>
      </w:pPr>
    </w:p>
    <w:p w:rsidR="0056256E" w:rsidRPr="00430BA6" w:rsidRDefault="0056256E" w:rsidP="0056256E">
      <w:pPr>
        <w:spacing w:after="0"/>
        <w:rPr>
          <w:rFonts w:ascii="Times New Roman" w:hAnsi="Times New Roman" w:cs="Times New Roman"/>
          <w:sz w:val="28"/>
          <w:szCs w:val="28"/>
        </w:rPr>
      </w:pPr>
      <w:r w:rsidRPr="00430BA6">
        <w:rPr>
          <w:rFonts w:ascii="Times New Roman" w:hAnsi="Times New Roman" w:cs="Times New Roman"/>
          <w:sz w:val="28"/>
          <w:szCs w:val="28"/>
        </w:rPr>
        <w:t xml:space="preserve"> </w:t>
      </w:r>
    </w:p>
    <w:p w:rsidR="0056256E" w:rsidRPr="00430BA6" w:rsidRDefault="0056256E" w:rsidP="0056256E">
      <w:pPr>
        <w:spacing w:after="0"/>
        <w:rPr>
          <w:rFonts w:ascii="Times New Roman" w:hAnsi="Times New Roman" w:cs="Times New Roman"/>
          <w:sz w:val="28"/>
          <w:szCs w:val="28"/>
        </w:rPr>
      </w:pPr>
    </w:p>
    <w:p w:rsidR="0056256E" w:rsidRPr="00430BA6" w:rsidRDefault="00AC0B7A" w:rsidP="0056256E">
      <w:pPr>
        <w:spacing w:after="0"/>
        <w:rPr>
          <w:rFonts w:ascii="Times New Roman" w:hAnsi="Times New Roman" w:cs="Times New Roman"/>
          <w:sz w:val="28"/>
          <w:szCs w:val="28"/>
        </w:rPr>
      </w:pPr>
      <w:r w:rsidRPr="00430BA6">
        <w:rPr>
          <w:rFonts w:ascii="Times New Roman" w:hAnsi="Times New Roman" w:cs="Times New Roman"/>
          <w:sz w:val="28"/>
          <w:szCs w:val="28"/>
        </w:rPr>
        <w:t xml:space="preserve">    </w:t>
      </w:r>
      <w:r w:rsidR="006B7F7E">
        <w:rPr>
          <w:rFonts w:ascii="Times New Roman" w:hAnsi="Times New Roman" w:cs="Times New Roman"/>
          <w:sz w:val="28"/>
          <w:szCs w:val="28"/>
        </w:rPr>
        <w:t xml:space="preserve">3.1.1. </w:t>
      </w:r>
      <w:r w:rsidRPr="00430BA6">
        <w:rPr>
          <w:rFonts w:ascii="Times New Roman" w:hAnsi="Times New Roman" w:cs="Times New Roman"/>
          <w:sz w:val="28"/>
          <w:szCs w:val="28"/>
        </w:rPr>
        <w:t xml:space="preserve"> </w:t>
      </w:r>
      <w:r w:rsidR="0056256E" w:rsidRPr="00430BA6">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56256E" w:rsidRPr="00430BA6" w:rsidRDefault="00AC0B7A" w:rsidP="0056256E">
      <w:pPr>
        <w:spacing w:after="0"/>
        <w:rPr>
          <w:rFonts w:ascii="Times New Roman" w:hAnsi="Times New Roman" w:cs="Times New Roman"/>
          <w:sz w:val="28"/>
          <w:szCs w:val="28"/>
        </w:rPr>
      </w:pPr>
      <w:r w:rsidRPr="00430BA6">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 прием, рассмотрение заявления </w:t>
      </w:r>
      <w:r w:rsidR="008A333D">
        <w:rPr>
          <w:rFonts w:ascii="Times New Roman" w:hAnsi="Times New Roman" w:cs="Times New Roman"/>
          <w:sz w:val="28"/>
          <w:szCs w:val="28"/>
        </w:rPr>
        <w:t xml:space="preserve">(приложение № 1 к регламенту) </w:t>
      </w:r>
      <w:r w:rsidR="0056256E" w:rsidRPr="00430BA6">
        <w:rPr>
          <w:rFonts w:ascii="Times New Roman" w:hAnsi="Times New Roman" w:cs="Times New Roman"/>
          <w:sz w:val="28"/>
          <w:szCs w:val="28"/>
        </w:rPr>
        <w:t xml:space="preserve">и прилагаемых к нему обосновывающих документов специалистами </w:t>
      </w:r>
      <w:r w:rsidR="00576043" w:rsidRPr="00430BA6">
        <w:rPr>
          <w:rFonts w:ascii="Times New Roman" w:hAnsi="Times New Roman" w:cs="Times New Roman"/>
          <w:sz w:val="28"/>
          <w:szCs w:val="28"/>
        </w:rPr>
        <w:t>администрации</w:t>
      </w:r>
      <w:r w:rsidR="0056256E" w:rsidRPr="00430BA6">
        <w:rPr>
          <w:rFonts w:ascii="Times New Roman" w:hAnsi="Times New Roman" w:cs="Times New Roman"/>
          <w:sz w:val="28"/>
          <w:szCs w:val="28"/>
        </w:rPr>
        <w:t>;</w:t>
      </w:r>
    </w:p>
    <w:p w:rsidR="0056256E" w:rsidRPr="00430BA6" w:rsidRDefault="00AC0B7A" w:rsidP="0056256E">
      <w:pPr>
        <w:spacing w:after="0"/>
        <w:rPr>
          <w:rFonts w:ascii="Times New Roman" w:hAnsi="Times New Roman" w:cs="Times New Roman"/>
          <w:sz w:val="28"/>
          <w:szCs w:val="28"/>
        </w:rPr>
      </w:pPr>
      <w:r w:rsidRPr="00430BA6">
        <w:rPr>
          <w:rFonts w:ascii="Times New Roman" w:hAnsi="Times New Roman" w:cs="Times New Roman"/>
          <w:sz w:val="28"/>
          <w:szCs w:val="28"/>
        </w:rPr>
        <w:t xml:space="preserve">     </w:t>
      </w:r>
      <w:r w:rsidR="0056256E" w:rsidRPr="00430BA6">
        <w:rPr>
          <w:rFonts w:ascii="Times New Roman" w:hAnsi="Times New Roman" w:cs="Times New Roman"/>
          <w:sz w:val="28"/>
          <w:szCs w:val="28"/>
        </w:rPr>
        <w:t>работу комиссии по оценке пригодности (непригодности) жилых помещений для постоянного проживания;</w:t>
      </w:r>
    </w:p>
    <w:p w:rsidR="0056256E" w:rsidRPr="00430BA6" w:rsidRDefault="0056256E" w:rsidP="0056256E">
      <w:pPr>
        <w:spacing w:after="0"/>
        <w:rPr>
          <w:rFonts w:ascii="Times New Roman" w:hAnsi="Times New Roman" w:cs="Times New Roman"/>
          <w:sz w:val="28"/>
          <w:szCs w:val="28"/>
        </w:rPr>
      </w:pPr>
      <w:r w:rsidRPr="00430BA6">
        <w:rPr>
          <w:rFonts w:ascii="Times New Roman" w:hAnsi="Times New Roman" w:cs="Times New Roman"/>
          <w:sz w:val="28"/>
          <w:szCs w:val="28"/>
        </w:rPr>
        <w:t xml:space="preserve"> </w:t>
      </w:r>
      <w:r w:rsidR="00AC0B7A" w:rsidRPr="00430BA6">
        <w:rPr>
          <w:rFonts w:ascii="Times New Roman" w:hAnsi="Times New Roman" w:cs="Times New Roman"/>
          <w:sz w:val="28"/>
          <w:szCs w:val="28"/>
        </w:rPr>
        <w:t xml:space="preserve">     </w:t>
      </w:r>
      <w:r w:rsidRPr="00430BA6">
        <w:rPr>
          <w:rFonts w:ascii="Times New Roman" w:hAnsi="Times New Roman" w:cs="Times New Roman"/>
          <w:sz w:val="28"/>
          <w:szCs w:val="28"/>
        </w:rPr>
        <w:t xml:space="preserve">составление акта обследования помещения согласно приложению № </w:t>
      </w:r>
      <w:r w:rsidR="008A333D">
        <w:rPr>
          <w:rFonts w:ascii="Times New Roman" w:hAnsi="Times New Roman" w:cs="Times New Roman"/>
          <w:sz w:val="28"/>
          <w:szCs w:val="28"/>
        </w:rPr>
        <w:t>2</w:t>
      </w:r>
      <w:r w:rsidRPr="00430BA6">
        <w:rPr>
          <w:rFonts w:ascii="Times New Roman" w:hAnsi="Times New Roman" w:cs="Times New Roman"/>
          <w:sz w:val="28"/>
          <w:szCs w:val="28"/>
        </w:rPr>
        <w:t xml:space="preserve"> к настоящему административному регламенту (в случае принятия комиссией решения о необходимости проведения обследования) и составление комиссией на основании выводов и рекомендаций, указанных в акте, заключения;</w:t>
      </w:r>
    </w:p>
    <w:p w:rsidR="0056256E" w:rsidRPr="00430BA6" w:rsidRDefault="00AC0B7A" w:rsidP="0056256E">
      <w:pPr>
        <w:spacing w:after="0"/>
        <w:rPr>
          <w:rFonts w:ascii="Times New Roman" w:hAnsi="Times New Roman" w:cs="Times New Roman"/>
          <w:sz w:val="28"/>
          <w:szCs w:val="28"/>
        </w:rPr>
      </w:pPr>
      <w:r w:rsidRPr="00430BA6">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составление заключения согласно приложению № </w:t>
      </w:r>
      <w:r w:rsidR="008A333D">
        <w:rPr>
          <w:rFonts w:ascii="Times New Roman" w:hAnsi="Times New Roman" w:cs="Times New Roman"/>
          <w:sz w:val="28"/>
          <w:szCs w:val="28"/>
        </w:rPr>
        <w:t>3</w:t>
      </w:r>
      <w:r w:rsidR="0056256E" w:rsidRPr="00430BA6">
        <w:rPr>
          <w:rFonts w:ascii="Times New Roman" w:hAnsi="Times New Roman" w:cs="Times New Roman"/>
          <w:sz w:val="28"/>
          <w:szCs w:val="28"/>
        </w:rPr>
        <w:t xml:space="preserve"> к настоящему административному регламенту о признании жилого помещения соответствующим (не соответствующим) установленным в Положении требованиям и пригодным (непригодным) для проживания (далее - заключение) и признании многоквартирного дома аварийным и подлежащим сносу может основываться только на результатах, изложенных в заключении специализированной организации, проводящей обследование;</w:t>
      </w:r>
    </w:p>
    <w:p w:rsidR="0056256E" w:rsidRPr="00430BA6" w:rsidRDefault="00AC0B7A" w:rsidP="00AC0B7A">
      <w:pPr>
        <w:spacing w:after="0"/>
        <w:jc w:val="both"/>
        <w:rPr>
          <w:rFonts w:ascii="Times New Roman" w:hAnsi="Times New Roman" w:cs="Times New Roman"/>
          <w:sz w:val="28"/>
          <w:szCs w:val="28"/>
        </w:rPr>
      </w:pPr>
      <w:r w:rsidRPr="00430BA6">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 принятие ре</w:t>
      </w:r>
      <w:r w:rsidR="00576043" w:rsidRPr="00430BA6">
        <w:rPr>
          <w:rFonts w:ascii="Times New Roman" w:hAnsi="Times New Roman" w:cs="Times New Roman"/>
          <w:sz w:val="28"/>
          <w:szCs w:val="28"/>
        </w:rPr>
        <w:t>шения по итогам работы комиссии</w:t>
      </w:r>
      <w:r w:rsidRPr="00430BA6">
        <w:rPr>
          <w:rFonts w:ascii="Times New Roman" w:hAnsi="Times New Roman" w:cs="Times New Roman"/>
          <w:sz w:val="28"/>
          <w:szCs w:val="28"/>
        </w:rPr>
        <w:t>;</w:t>
      </w:r>
    </w:p>
    <w:p w:rsidR="00576043" w:rsidRPr="00430BA6" w:rsidRDefault="00AC0B7A" w:rsidP="00AC0B7A">
      <w:pPr>
        <w:spacing w:after="0"/>
        <w:jc w:val="both"/>
        <w:rPr>
          <w:rFonts w:ascii="Times New Roman" w:hAnsi="Times New Roman" w:cs="Times New Roman"/>
          <w:sz w:val="28"/>
          <w:szCs w:val="28"/>
        </w:rPr>
      </w:pPr>
      <w:r w:rsidRPr="00430BA6">
        <w:rPr>
          <w:rFonts w:ascii="Times New Roman" w:hAnsi="Times New Roman" w:cs="Times New Roman"/>
          <w:sz w:val="28"/>
          <w:szCs w:val="28"/>
        </w:rPr>
        <w:t xml:space="preserve">     принятие решения </w:t>
      </w:r>
      <w:r w:rsidR="00576043" w:rsidRPr="00430BA6">
        <w:rPr>
          <w:rFonts w:ascii="Times New Roman" w:hAnsi="Times New Roman" w:cs="Times New Roman"/>
          <w:sz w:val="28"/>
          <w:szCs w:val="28"/>
        </w:rPr>
        <w:t xml:space="preserve">и издает распоряжение </w:t>
      </w:r>
      <w:r w:rsidRPr="00430BA6">
        <w:rPr>
          <w:rFonts w:ascii="Times New Roman" w:hAnsi="Times New Roman" w:cs="Times New Roman"/>
          <w:sz w:val="28"/>
          <w:szCs w:val="28"/>
        </w:rPr>
        <w:t xml:space="preserve">органом местного самоуправления </w:t>
      </w:r>
      <w:r w:rsidR="00576043" w:rsidRPr="00430BA6">
        <w:rPr>
          <w:rFonts w:ascii="Times New Roman" w:hAnsi="Times New Roman" w:cs="Times New Roman"/>
          <w:sz w:val="28"/>
          <w:szCs w:val="28"/>
        </w:rPr>
        <w:t>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w:t>
      </w:r>
    </w:p>
    <w:p w:rsidR="00576043" w:rsidRPr="00430BA6" w:rsidRDefault="00AC0B7A" w:rsidP="00AC0B7A">
      <w:pPr>
        <w:autoSpaceDE w:val="0"/>
        <w:autoSpaceDN w:val="0"/>
        <w:adjustRightInd w:val="0"/>
        <w:spacing w:after="0" w:line="240" w:lineRule="auto"/>
        <w:jc w:val="both"/>
        <w:rPr>
          <w:rFonts w:ascii="Times New Roman" w:hAnsi="Times New Roman" w:cs="Times New Roman"/>
          <w:sz w:val="28"/>
          <w:szCs w:val="28"/>
        </w:rPr>
      </w:pPr>
      <w:r w:rsidRPr="00430BA6">
        <w:rPr>
          <w:rFonts w:ascii="Times New Roman" w:hAnsi="Times New Roman" w:cs="Times New Roman"/>
          <w:sz w:val="28"/>
          <w:szCs w:val="28"/>
        </w:rPr>
        <w:t xml:space="preserve">     </w:t>
      </w:r>
      <w:r w:rsidR="00576043" w:rsidRPr="00430BA6">
        <w:rPr>
          <w:rFonts w:ascii="Times New Roman" w:hAnsi="Times New Roman" w:cs="Times New Roman"/>
          <w:sz w:val="28"/>
          <w:szCs w:val="28"/>
        </w:rPr>
        <w:t>передача по одному экземпляру решения заявителю и собственнику жилого помещения</w:t>
      </w:r>
    </w:p>
    <w:p w:rsidR="0056256E" w:rsidRPr="00430BA6" w:rsidRDefault="0056256E" w:rsidP="0056256E">
      <w:pPr>
        <w:spacing w:after="0"/>
        <w:rPr>
          <w:rFonts w:ascii="Times New Roman" w:hAnsi="Times New Roman" w:cs="Times New Roman"/>
          <w:sz w:val="28"/>
          <w:szCs w:val="28"/>
        </w:rPr>
      </w:pPr>
    </w:p>
    <w:p w:rsidR="0056256E" w:rsidRPr="00430BA6" w:rsidRDefault="0056256E" w:rsidP="0056256E">
      <w:pPr>
        <w:spacing w:after="0"/>
        <w:rPr>
          <w:rFonts w:ascii="Times New Roman" w:hAnsi="Times New Roman" w:cs="Times New Roman"/>
          <w:b/>
          <w:sz w:val="28"/>
          <w:szCs w:val="28"/>
        </w:rPr>
      </w:pPr>
      <w:r w:rsidRPr="00430BA6">
        <w:rPr>
          <w:rFonts w:ascii="Times New Roman" w:hAnsi="Times New Roman" w:cs="Times New Roman"/>
          <w:sz w:val="28"/>
          <w:szCs w:val="28"/>
        </w:rPr>
        <w:t xml:space="preserve">  </w:t>
      </w:r>
      <w:r w:rsidRPr="00430BA6">
        <w:rPr>
          <w:rFonts w:ascii="Times New Roman" w:hAnsi="Times New Roman" w:cs="Times New Roman"/>
          <w:b/>
          <w:sz w:val="28"/>
          <w:szCs w:val="28"/>
        </w:rPr>
        <w:t>3.2.         Работа комиссии по оценке пригодности (непригодности)</w:t>
      </w:r>
    </w:p>
    <w:p w:rsidR="0056256E" w:rsidRPr="00430BA6" w:rsidRDefault="0056256E" w:rsidP="0056256E">
      <w:pPr>
        <w:spacing w:after="0"/>
        <w:rPr>
          <w:rFonts w:ascii="Times New Roman" w:hAnsi="Times New Roman" w:cs="Times New Roman"/>
          <w:b/>
          <w:sz w:val="28"/>
          <w:szCs w:val="28"/>
        </w:rPr>
      </w:pPr>
      <w:r w:rsidRPr="00430BA6">
        <w:rPr>
          <w:rFonts w:ascii="Times New Roman" w:hAnsi="Times New Roman" w:cs="Times New Roman"/>
          <w:b/>
          <w:sz w:val="28"/>
          <w:szCs w:val="28"/>
        </w:rPr>
        <w:t>жилых помещений для постоянного проживания</w:t>
      </w:r>
    </w:p>
    <w:p w:rsidR="0056256E" w:rsidRPr="00430BA6" w:rsidRDefault="0056256E" w:rsidP="0056256E">
      <w:pPr>
        <w:spacing w:after="0"/>
        <w:rPr>
          <w:rFonts w:ascii="Times New Roman" w:hAnsi="Times New Roman" w:cs="Times New Roman"/>
          <w:b/>
          <w:sz w:val="28"/>
          <w:szCs w:val="28"/>
        </w:rPr>
      </w:pP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 3.2.1. Для рассмотрения вопроса о пригодности (непригодности) помещения для проживания и признания многоквартирного дома аварийным заявитель представляет </w:t>
      </w:r>
      <w:r w:rsidR="00AC0B7A" w:rsidRPr="00430BA6">
        <w:rPr>
          <w:rFonts w:ascii="Times New Roman" w:hAnsi="Times New Roman" w:cs="Times New Roman"/>
          <w:sz w:val="28"/>
          <w:szCs w:val="28"/>
        </w:rPr>
        <w:t>в администрацию Савинского сельского поселения</w:t>
      </w:r>
      <w:r w:rsidR="0056256E" w:rsidRPr="00430BA6">
        <w:rPr>
          <w:rFonts w:ascii="Times New Roman" w:hAnsi="Times New Roman" w:cs="Times New Roman"/>
          <w:sz w:val="28"/>
          <w:szCs w:val="28"/>
        </w:rPr>
        <w:t xml:space="preserve">  заявление, оформленное по форме, указанной в приложении № </w:t>
      </w:r>
      <w:r w:rsidR="008A333D">
        <w:rPr>
          <w:rFonts w:ascii="Times New Roman" w:hAnsi="Times New Roman" w:cs="Times New Roman"/>
          <w:sz w:val="28"/>
          <w:szCs w:val="28"/>
        </w:rPr>
        <w:t>1</w:t>
      </w:r>
      <w:r w:rsidR="0056256E" w:rsidRPr="00430BA6">
        <w:rPr>
          <w:rFonts w:ascii="Times New Roman" w:hAnsi="Times New Roman" w:cs="Times New Roman"/>
          <w:sz w:val="28"/>
          <w:szCs w:val="28"/>
        </w:rPr>
        <w:t xml:space="preserve"> к настоящему административному регламенту и документы, указанные в п. 2.6. административного регламента. </w:t>
      </w:r>
    </w:p>
    <w:p w:rsidR="0056256E" w:rsidRPr="00430BA6" w:rsidRDefault="0056256E" w:rsidP="0056256E">
      <w:pPr>
        <w:spacing w:after="0"/>
        <w:rPr>
          <w:rFonts w:ascii="Times New Roman" w:hAnsi="Times New Roman" w:cs="Times New Roman"/>
          <w:sz w:val="28"/>
          <w:szCs w:val="28"/>
        </w:rPr>
      </w:pP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256E" w:rsidRPr="00430BA6">
        <w:rPr>
          <w:rFonts w:ascii="Times New Roman" w:hAnsi="Times New Roman" w:cs="Times New Roman"/>
          <w:sz w:val="28"/>
          <w:szCs w:val="28"/>
        </w:rPr>
        <w:t>3.2.2. Председатель комиссии назначает проведение заседания комиссии для рассмотрения поступившего заявления в течение 30 дней со дня регистрации заявления. Секретарь комиссии направляет членам комиссии повестку дня заседания комиссии с указанием даты, времени и места его проведения.</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3.2.3. </w:t>
      </w:r>
      <w:r w:rsidR="0056256E" w:rsidRPr="00430BA6">
        <w:rPr>
          <w:rFonts w:ascii="Times New Roman" w:hAnsi="Times New Roman" w:cs="Times New Roman"/>
          <w:sz w:val="28"/>
          <w:szCs w:val="28"/>
        </w:rPr>
        <w:t>Комиссия в назначенный день рассматривает заявление собственника помещения или заявления гражданина (нанимателя), приложенные к заявлению документы, заключения органов, уполномоченных на проведение государственного контроля и надзора, по вопросам, отнесенным к их компетенции, проводит оценку соответствия помещения установленным в Положении требованиям и признает жилое помещение пригодным (непригодным) для проживания, а также признает многоквартирный дом аварийным и подлежащим сносу.</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3.2.</w:t>
      </w:r>
      <w:r>
        <w:rPr>
          <w:rFonts w:ascii="Times New Roman" w:hAnsi="Times New Roman" w:cs="Times New Roman"/>
          <w:sz w:val="28"/>
          <w:szCs w:val="28"/>
        </w:rPr>
        <w:t>4</w:t>
      </w:r>
      <w:r w:rsidR="0056256E" w:rsidRPr="00430BA6">
        <w:rPr>
          <w:rFonts w:ascii="Times New Roman" w:hAnsi="Times New Roman" w:cs="Times New Roman"/>
          <w:sz w:val="28"/>
          <w:szCs w:val="28"/>
        </w:rPr>
        <w:t>. Требования Положения, которым должно отвечать жилое помещение:</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жилые помещения должны располагаться преимущественно в домах, расположенных в жилой зоне в соответствии с функциональным зонированием территории;</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несущие и ограждающие конструкции жилого помещения, в том числе входящие в состав общего имущества собственников помещений в многоквартирном доме, должны находиться в работоспособном состоянии, при котором возникшие в ходе эксплуатации нарушения в части </w:t>
      </w:r>
      <w:proofErr w:type="spellStart"/>
      <w:r w:rsidR="0056256E" w:rsidRPr="00430BA6">
        <w:rPr>
          <w:rFonts w:ascii="Times New Roman" w:hAnsi="Times New Roman" w:cs="Times New Roman"/>
          <w:sz w:val="28"/>
          <w:szCs w:val="28"/>
        </w:rPr>
        <w:t>деформативности</w:t>
      </w:r>
      <w:proofErr w:type="spellEnd"/>
      <w:r w:rsidR="0056256E" w:rsidRPr="00430BA6">
        <w:rPr>
          <w:rFonts w:ascii="Times New Roman" w:hAnsi="Times New Roman" w:cs="Times New Roman"/>
          <w:sz w:val="28"/>
          <w:szCs w:val="28"/>
        </w:rPr>
        <w:t xml:space="preserve"> (а в железобетонных конструкциях - в части </w:t>
      </w:r>
      <w:proofErr w:type="spellStart"/>
      <w:r w:rsidR="0056256E" w:rsidRPr="00430BA6">
        <w:rPr>
          <w:rFonts w:ascii="Times New Roman" w:hAnsi="Times New Roman" w:cs="Times New Roman"/>
          <w:sz w:val="28"/>
          <w:szCs w:val="28"/>
        </w:rPr>
        <w:t>трещиностойкости</w:t>
      </w:r>
      <w:proofErr w:type="spellEnd"/>
      <w:r w:rsidR="0056256E" w:rsidRPr="00430BA6">
        <w:rPr>
          <w:rFonts w:ascii="Times New Roman" w:hAnsi="Times New Roman" w:cs="Times New Roman"/>
          <w:sz w:val="28"/>
          <w:szCs w:val="28"/>
        </w:rPr>
        <w:t>) не приводят к нарушению работоспособности и несущей способности конструкций, надежности жилого дома и обеспечивают безопасное пребывание граждан и сохранность инженерного оборудования;</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основания и несущие конструкции жилого дома, а также основания и несущие конструкции, входящие в состав общего имущества собственников помещений в многоквартирном доме, не должны иметь разрушения и повреждения, приводящие к их деформации или образованию трещин, снижающие  их несущую способность и ухудшающие эксплуатационные свойства конструкций или жилого дома в целом.</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жилое помещение, равно как и общее имущество собственников помещений в многоквартирном доме, должно быть обустроено и оборудовано таким образом, чтобы предупредить риск получения травм жильцами при передвижении внутри и около жилого помещения, при входе в жилое помещение и жилой дом и выходе из них, а также при пользовании инженерным оборудованием и обеспечить возможность перемещения предметов инженерного оборудования соответствующих помещений квартир </w:t>
      </w:r>
      <w:r w:rsidR="0056256E" w:rsidRPr="00430BA6">
        <w:rPr>
          <w:rFonts w:ascii="Times New Roman" w:hAnsi="Times New Roman" w:cs="Times New Roman"/>
          <w:sz w:val="28"/>
          <w:szCs w:val="28"/>
        </w:rPr>
        <w:lastRenderedPageBreak/>
        <w:t xml:space="preserve">и вспомогательных помещений дома, входящих в состав общего имущества собственников помещений в многоквартирном доме. При этом уклон и ширина лестничных маршей и пандусов, высота ступеней, ширина </w:t>
      </w:r>
      <w:proofErr w:type="spellStart"/>
      <w:r w:rsidR="0056256E" w:rsidRPr="00430BA6">
        <w:rPr>
          <w:rFonts w:ascii="Times New Roman" w:hAnsi="Times New Roman" w:cs="Times New Roman"/>
          <w:sz w:val="28"/>
          <w:szCs w:val="28"/>
        </w:rPr>
        <w:t>проступей</w:t>
      </w:r>
      <w:proofErr w:type="spellEnd"/>
      <w:r w:rsidR="0056256E" w:rsidRPr="00430BA6">
        <w:rPr>
          <w:rFonts w:ascii="Times New Roman" w:hAnsi="Times New Roman" w:cs="Times New Roman"/>
          <w:sz w:val="28"/>
          <w:szCs w:val="28"/>
        </w:rPr>
        <w:t>, ширина лестничных площадок, высота проходов по лестницам, подвалу, эксплуатируемому чердаку, размеры дверных проемов должны обеспечивать удобство и безопасность передвижения и размещения;</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жилое помещение должно быть обеспечено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 В поселениях без централизованных инженерных сетей в одно- и двухэтажных зданиях допускается отсутствие водопровода и канализированных уборных;</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инженерные системы (вентиляция, отопление, водоснабжение, водоотведение, лифты и др.), оборудование и механизмы, находящиеся в жилых помещениях, а также входящие в состав общего имущества собственников помещений в многоквартирном доме, должны соответствовать требованиям санитарно-эпидемиологической безопасности. Устройство вентиляционной системы жилых помещений должно исключать поступление воздуха из одной квартиры в другую. Не допускается объединение вентиляционных каналов кухонь и санитарных узлов (вспомогательных помещений) с жилыми комнатами. Кратность воздухообмена во всех вентилируемых жилых помещениях должна соответствовать нормам, установленным в действующих нормативных правовых актах;</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инженерные системы (вентиляция, отопление, водоснабжение, водоотведение, лифты и др.), находящиеся в жилых помещениях, а также входящие в состав общего имущества собственников помещений в многоквартирном доме, должны быть размещены и смонтированы в соответствии с требованиями безопасности, установленными в действующих нормативных правовых актах, и инструкциями заводов - изготовителей оборудования, а также с гигиеническими нормативами, в том числе в отношении допустимого уровня шума и вибрации, которые создаются этими инженерными системами;</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наружные ограждающие конструкции жилого помещения, входящие в состав общего имущества собственников помещений в многоквартирном доме, должны иметь теплоизоляцию, обеспечивающую в холодный период года относительную влажность в межквартирном коридоре и жилых комнатах не более 60 процентов, температуру отапливаемых помещений не менее +18 градусов по Цельсию, а также изоляцию от проникновения </w:t>
      </w:r>
      <w:r w:rsidR="0056256E" w:rsidRPr="00430BA6">
        <w:rPr>
          <w:rFonts w:ascii="Times New Roman" w:hAnsi="Times New Roman" w:cs="Times New Roman"/>
          <w:sz w:val="28"/>
          <w:szCs w:val="28"/>
        </w:rPr>
        <w:lastRenderedPageBreak/>
        <w:t xml:space="preserve">наружного холодного воздуха, </w:t>
      </w:r>
      <w:proofErr w:type="spellStart"/>
      <w:r w:rsidR="0056256E" w:rsidRPr="00430BA6">
        <w:rPr>
          <w:rFonts w:ascii="Times New Roman" w:hAnsi="Times New Roman" w:cs="Times New Roman"/>
          <w:sz w:val="28"/>
          <w:szCs w:val="28"/>
        </w:rPr>
        <w:t>пароизоляцию</w:t>
      </w:r>
      <w:proofErr w:type="spellEnd"/>
      <w:r w:rsidR="0056256E" w:rsidRPr="00430BA6">
        <w:rPr>
          <w:rFonts w:ascii="Times New Roman" w:hAnsi="Times New Roman" w:cs="Times New Roman"/>
          <w:sz w:val="28"/>
          <w:szCs w:val="28"/>
        </w:rPr>
        <w:t xml:space="preserve"> от диффузии водяного пара из помещения, обеспечивающие отсутствие конденсации влаги на внутренних поверхностях </w:t>
      </w:r>
      <w:proofErr w:type="spellStart"/>
      <w:r w:rsidR="0056256E" w:rsidRPr="00430BA6">
        <w:rPr>
          <w:rFonts w:ascii="Times New Roman" w:hAnsi="Times New Roman" w:cs="Times New Roman"/>
          <w:sz w:val="28"/>
          <w:szCs w:val="28"/>
        </w:rPr>
        <w:t>несветопрозрачных</w:t>
      </w:r>
      <w:proofErr w:type="spellEnd"/>
      <w:r w:rsidR="0056256E" w:rsidRPr="00430BA6">
        <w:rPr>
          <w:rFonts w:ascii="Times New Roman" w:hAnsi="Times New Roman" w:cs="Times New Roman"/>
          <w:sz w:val="28"/>
          <w:szCs w:val="28"/>
        </w:rPr>
        <w:t xml:space="preserve"> ограждающих конструкций и препятствующие накоплению излишней влаги в конструкциях жилого дома;</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жилые помещения, а также помещения, входящие в состав общего имущества собственников помещений в многоквартирном доме, должны быть защищены от проникновения дождевой, талой и грунтовой воды и возможных бытовых утечек воды из инженерных систем при помощи конструктивных средств и технических устройств;</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доступ к жилому помещению, расположенному в многоквартирном доме выше пятого этажа, за исключением мансардного этажа, должен осуществляться при помощи лифта;</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допустимая высота эксплуатируемого жилого дома и площадь этажа в пределах пожарного отсека, входящего в состав общего имущества собственников помещений в многоквартирном доме, должны соответствовать классу конструктивной пожарной опасности здания и степени его огнестойкости, установленным в действующих нормативных правовых актах, и обеспечивать пожарную безопасность жилого помещения и жилого дома в целом;</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в реконструируемом жилом помещении при изменении местоположения санитарно-технических узлов должны быть осуществлены мероприятия по </w:t>
      </w:r>
      <w:proofErr w:type="spellStart"/>
      <w:r w:rsidR="0056256E" w:rsidRPr="00430BA6">
        <w:rPr>
          <w:rFonts w:ascii="Times New Roman" w:hAnsi="Times New Roman" w:cs="Times New Roman"/>
          <w:sz w:val="28"/>
          <w:szCs w:val="28"/>
        </w:rPr>
        <w:t>гидро</w:t>
      </w:r>
      <w:proofErr w:type="spellEnd"/>
      <w:r w:rsidR="0056256E" w:rsidRPr="00430BA6">
        <w:rPr>
          <w:rFonts w:ascii="Times New Roman" w:hAnsi="Times New Roman" w:cs="Times New Roman"/>
          <w:sz w:val="28"/>
          <w:szCs w:val="28"/>
        </w:rPr>
        <w:t xml:space="preserve">-, </w:t>
      </w:r>
      <w:proofErr w:type="spellStart"/>
      <w:r w:rsidR="0056256E" w:rsidRPr="00430BA6">
        <w:rPr>
          <w:rFonts w:ascii="Times New Roman" w:hAnsi="Times New Roman" w:cs="Times New Roman"/>
          <w:sz w:val="28"/>
          <w:szCs w:val="28"/>
        </w:rPr>
        <w:t>шумо</w:t>
      </w:r>
      <w:proofErr w:type="spellEnd"/>
      <w:r w:rsidR="0056256E" w:rsidRPr="00430BA6">
        <w:rPr>
          <w:rFonts w:ascii="Times New Roman" w:hAnsi="Times New Roman" w:cs="Times New Roman"/>
          <w:sz w:val="28"/>
          <w:szCs w:val="28"/>
        </w:rPr>
        <w:t>- и виброизоляции, обеспечению их системами вентиляции, а также при необходимости должны быть усилены перекрытия, на которых установлено оборудование санитарно-технических узлов;</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объемно-планировочное решение жилых помещений и их расположение в многоквартирном доме, минимальная площадь комнат и помещений вспомогательного использования, предназначенных для удовлетворения гражданами бытовых и иных нужд, связанных с их проживанием в жилых помещениях (кроме прихожей и коридора), должны обеспечивать возможность размещения необходимого набора предметов мебели и функционального оборудования с учетом требований эргономики.</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в жилом помещении требуемая инсоляция должна обеспечиваться для одно-, двух- и трехкомнатных квартир - не менее чем в одной комнате, для четырех-, пяти- и </w:t>
      </w:r>
      <w:proofErr w:type="spellStart"/>
      <w:r w:rsidR="0056256E" w:rsidRPr="00430BA6">
        <w:rPr>
          <w:rFonts w:ascii="Times New Roman" w:hAnsi="Times New Roman" w:cs="Times New Roman"/>
          <w:sz w:val="28"/>
          <w:szCs w:val="28"/>
        </w:rPr>
        <w:t>шестикомнатных</w:t>
      </w:r>
      <w:proofErr w:type="spellEnd"/>
      <w:r w:rsidR="0056256E" w:rsidRPr="00430BA6">
        <w:rPr>
          <w:rFonts w:ascii="Times New Roman" w:hAnsi="Times New Roman" w:cs="Times New Roman"/>
          <w:sz w:val="28"/>
          <w:szCs w:val="28"/>
        </w:rPr>
        <w:t xml:space="preserve"> квартир - не менее чем в 2 комнатах. Длительность инсоляции в осенне-зимний период года в жилом помещении для центральной, северной и южной зон должна отвечать соответствующим санитарным нормам. Коэффициент естественной освещенности в комнатах и кухнях должен быть не менее 0,5 процента в середине жилого помещения;</w:t>
      </w:r>
    </w:p>
    <w:p w:rsidR="0056256E" w:rsidRPr="00430BA6" w:rsidRDefault="0056256E" w:rsidP="0056256E">
      <w:pPr>
        <w:spacing w:after="0"/>
        <w:rPr>
          <w:rFonts w:ascii="Times New Roman" w:hAnsi="Times New Roman" w:cs="Times New Roman"/>
          <w:sz w:val="28"/>
          <w:szCs w:val="28"/>
        </w:rPr>
      </w:pP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256E" w:rsidRPr="00430BA6">
        <w:rPr>
          <w:rFonts w:ascii="Times New Roman" w:hAnsi="Times New Roman" w:cs="Times New Roman"/>
          <w:sz w:val="28"/>
          <w:szCs w:val="28"/>
        </w:rPr>
        <w:t xml:space="preserve">высота (от пола до потолка) комнат и кухни (кухни-столовой) в климатических районах IА, IБ, IГ, IД и </w:t>
      </w:r>
      <w:proofErr w:type="spellStart"/>
      <w:r w:rsidR="0056256E" w:rsidRPr="00430BA6">
        <w:rPr>
          <w:rFonts w:ascii="Times New Roman" w:hAnsi="Times New Roman" w:cs="Times New Roman"/>
          <w:sz w:val="28"/>
          <w:szCs w:val="28"/>
        </w:rPr>
        <w:t>IVа</w:t>
      </w:r>
      <w:proofErr w:type="spellEnd"/>
      <w:r w:rsidR="0056256E" w:rsidRPr="00430BA6">
        <w:rPr>
          <w:rFonts w:ascii="Times New Roman" w:hAnsi="Times New Roman" w:cs="Times New Roman"/>
          <w:sz w:val="28"/>
          <w:szCs w:val="28"/>
        </w:rPr>
        <w:t xml:space="preserve"> должна быть не менее 2,7 метров, а в других климатических районах - не менее 2,5 м. Высота внутриквартирных коридоров, холлов, передних, антресолей должна составлять не менее 2,1 метра;</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отметка пола жилого помещения, расположенного на первом этаже, должна быть выше планировочной отметки земли. Размещение жилого помещения в подвальном и цокольном этажах не допускается;</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размещение над комнатами уборной, ванной (душевой) и кухни не допускается. Размещение уборной, ванной (душевой) в верхнем уровне над кухней допускается в квартирах, расположенных в 2 уровнях;</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комнаты и кухни в жилом помещении должны иметь непосредственное естественное освещение.</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Естественного освещения могут не иметь другие помещения вспомогательного использования, предназначенные для удовлетворения гражданами бытовых и иных нужд, а также помещения, входящие в состав общего имущества собственников помещений в многоквартирном доме (коридоры, вестибюли, холлы и др.). Отношение площади световых проемов к площади пола комнат и кухни следует принимать с учетом светотехнических характеристик окон и затенения противостоящими зданиями, но не более 1 : 5,5 и не менее 1 : 8, а для верхних этажей со световыми проемами в плоскости наклонных ограждающих конструкций - не менее 1 : 10;</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в жилом помещении допустимые уровни звукового давления в октавных полосах частот, эквивалентные и максимальные уровни звука и проникающего шума должны соответствовать значениям, установленным в действующих нормативных правовых актах, и не превышать максимально допустимого уровня звука в комнатах и квартирах в дневное время суток 55 дБ, в ночное - 45 дБ. При этом допустимые уровни шума, создаваемого в жилых помещениях системами вентиляции и другим инженерным и технологическим оборудованием, должны быть ниже на 5 </w:t>
      </w:r>
      <w:proofErr w:type="spellStart"/>
      <w:r w:rsidR="0056256E" w:rsidRPr="00430BA6">
        <w:rPr>
          <w:rFonts w:ascii="Times New Roman" w:hAnsi="Times New Roman" w:cs="Times New Roman"/>
          <w:sz w:val="28"/>
          <w:szCs w:val="28"/>
        </w:rPr>
        <w:t>дБА</w:t>
      </w:r>
      <w:proofErr w:type="spellEnd"/>
      <w:r w:rsidR="0056256E" w:rsidRPr="00430BA6">
        <w:rPr>
          <w:rFonts w:ascii="Times New Roman" w:hAnsi="Times New Roman" w:cs="Times New Roman"/>
          <w:sz w:val="28"/>
          <w:szCs w:val="28"/>
        </w:rPr>
        <w:t xml:space="preserve"> указанных уровней в дневное и ночное время суток.</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Межквартирные стены и перегородки должны иметь индекс изоляции воздушного шума не ниже 50 дБ;</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в жилом помещении допустимые уровни вибрации от внутренних и внешних источников в дневное и ночное время суток должны соответствовать значениям, установленным в действующих нормативных правовых актах;</w:t>
      </w:r>
    </w:p>
    <w:p w:rsidR="0056256E" w:rsidRPr="00430BA6" w:rsidRDefault="0056256E" w:rsidP="0056256E">
      <w:pPr>
        <w:spacing w:after="0"/>
        <w:rPr>
          <w:rFonts w:ascii="Times New Roman" w:hAnsi="Times New Roman" w:cs="Times New Roman"/>
          <w:sz w:val="28"/>
          <w:szCs w:val="28"/>
        </w:rPr>
      </w:pP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256E" w:rsidRPr="00430BA6">
        <w:rPr>
          <w:rFonts w:ascii="Times New Roman" w:hAnsi="Times New Roman" w:cs="Times New Roman"/>
          <w:sz w:val="28"/>
          <w:szCs w:val="28"/>
        </w:rPr>
        <w:t>в жилом помещении допустимый уровень инфразвука должен соответствовать значениям, установленным в действующих нормативных правовых актах;</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в жилом помещении интенсивность электромагнитного излучения радиочастотного диапазона от стационарных передающих радиотехнических объектов (30 кГц - 300 ГГц) не должна превышать допустимых значений, установленных в действующих нормативных правовых актах;</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в жилом помещении на расстоянии 0,2 м от стен и окон и на высоте 0,5 - 1,8 м от пола напряженность электрического поля промышленной частоты 50 Гц и индукция магнитного поля промышленной частоты 50 Гц не должны превышать соответственно 0,5 кВ/м и 10 мкТл;</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внутри жилого помещения мощность эквивалентной дозы облучения не должна превышать мощность дозы, допустимой для открытой местности, более чем на 0,3 </w:t>
      </w:r>
      <w:proofErr w:type="spellStart"/>
      <w:r w:rsidR="0056256E" w:rsidRPr="00430BA6">
        <w:rPr>
          <w:rFonts w:ascii="Times New Roman" w:hAnsi="Times New Roman" w:cs="Times New Roman"/>
          <w:sz w:val="28"/>
          <w:szCs w:val="28"/>
        </w:rPr>
        <w:t>мкЗв</w:t>
      </w:r>
      <w:proofErr w:type="spellEnd"/>
      <w:r w:rsidR="0056256E" w:rsidRPr="00430BA6">
        <w:rPr>
          <w:rFonts w:ascii="Times New Roman" w:hAnsi="Times New Roman" w:cs="Times New Roman"/>
          <w:sz w:val="28"/>
          <w:szCs w:val="28"/>
        </w:rPr>
        <w:t>/ч, а среднегодовая эквивалентная равновесная объемная активность радона в воздухе эксплуатируемых помещений не должна превышать 200 Бк/куб. метров;</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концентрация вредных веществ в воздухе жилого помещения не должна превышать предельно допустимых концентраций для атмосферного воздуха населенных мест, установленных в действующих нормативных правовых актах. При этом оценка соответствия жилого помещения требованиям, которым оно должно отвечать, проводится по величине предельно допустимых концентраций наиболее гигиенически значимых веществ, загрязняющих воздушную среду помещений, таких, как оксид азота, аммиак, ацетальдегид, бензол, </w:t>
      </w:r>
      <w:proofErr w:type="spellStart"/>
      <w:r w:rsidR="0056256E" w:rsidRPr="00430BA6">
        <w:rPr>
          <w:rFonts w:ascii="Times New Roman" w:hAnsi="Times New Roman" w:cs="Times New Roman"/>
          <w:sz w:val="28"/>
          <w:szCs w:val="28"/>
        </w:rPr>
        <w:t>бутилацетат</w:t>
      </w:r>
      <w:proofErr w:type="spellEnd"/>
      <w:r w:rsidR="0056256E" w:rsidRPr="00430BA6">
        <w:rPr>
          <w:rFonts w:ascii="Times New Roman" w:hAnsi="Times New Roman" w:cs="Times New Roman"/>
          <w:sz w:val="28"/>
          <w:szCs w:val="28"/>
        </w:rPr>
        <w:t xml:space="preserve">, </w:t>
      </w:r>
      <w:proofErr w:type="spellStart"/>
      <w:r w:rsidR="0056256E" w:rsidRPr="00430BA6">
        <w:rPr>
          <w:rFonts w:ascii="Times New Roman" w:hAnsi="Times New Roman" w:cs="Times New Roman"/>
          <w:sz w:val="28"/>
          <w:szCs w:val="28"/>
        </w:rPr>
        <w:t>дистиламин</w:t>
      </w:r>
      <w:proofErr w:type="spellEnd"/>
      <w:r w:rsidR="0056256E" w:rsidRPr="00430BA6">
        <w:rPr>
          <w:rFonts w:ascii="Times New Roman" w:hAnsi="Times New Roman" w:cs="Times New Roman"/>
          <w:sz w:val="28"/>
          <w:szCs w:val="28"/>
        </w:rPr>
        <w:t xml:space="preserve">, 1,2-дихлорэтан, ксилол, ртуть, свинец и его неорганические соединения, сероводород, стирол, толуол, оксид углерода, фенол, формальдегид, </w:t>
      </w:r>
      <w:proofErr w:type="spellStart"/>
      <w:r w:rsidR="0056256E" w:rsidRPr="00430BA6">
        <w:rPr>
          <w:rFonts w:ascii="Times New Roman" w:hAnsi="Times New Roman" w:cs="Times New Roman"/>
          <w:sz w:val="28"/>
          <w:szCs w:val="28"/>
        </w:rPr>
        <w:t>диметилфталат</w:t>
      </w:r>
      <w:proofErr w:type="spellEnd"/>
      <w:r w:rsidR="0056256E" w:rsidRPr="00430BA6">
        <w:rPr>
          <w:rFonts w:ascii="Times New Roman" w:hAnsi="Times New Roman" w:cs="Times New Roman"/>
          <w:sz w:val="28"/>
          <w:szCs w:val="28"/>
        </w:rPr>
        <w:t>, этилацетат и этилбензол.</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3.2.4. При оценке соответствия находящегося в эксплуатации помещения установленным в Положении требованиям проверяется его фактическое состояние. При этом проводится оценка степени и категории технического состояния строительных конструкций и жилого дома в целом, степени его огнестойкости, условий обеспечения эвакуации проживающих граждан в случае пожара, санитарно-эпидемиологических требований и гигиенических нормативов, содержания потенциально опасных для человека химических и биологических веществ, качества атмосферного воздуха, уровня радиационного фона и физических факторов источников шума, вибрации, наличия электромагнитных полей, параметров микроклимата помещения, а также месторасположения жилого помещения.</w:t>
      </w:r>
    </w:p>
    <w:p w:rsidR="0056256E" w:rsidRPr="00430BA6" w:rsidRDefault="0056256E" w:rsidP="0056256E">
      <w:pPr>
        <w:spacing w:after="0"/>
        <w:rPr>
          <w:rFonts w:ascii="Times New Roman" w:hAnsi="Times New Roman" w:cs="Times New Roman"/>
          <w:sz w:val="28"/>
          <w:szCs w:val="28"/>
        </w:rPr>
      </w:pP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6256E" w:rsidRPr="00430BA6">
        <w:rPr>
          <w:rFonts w:ascii="Times New Roman" w:hAnsi="Times New Roman" w:cs="Times New Roman"/>
          <w:sz w:val="28"/>
          <w:szCs w:val="28"/>
        </w:rPr>
        <w:t>3.2.5.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3.2.6. Комиссия в течение 30 дней со дня регистрации заявления принимает решение (в виде заключения), указанное в пункте 3.4. настоящего административного регламента, либо решение о проведении дополнительного обследования оцениваемого помещения. </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 3.3. Составление акта обследования помещения (в случае принятия </w:t>
      </w:r>
    </w:p>
    <w:p w:rsidR="0056256E" w:rsidRPr="00430BA6" w:rsidRDefault="0056256E" w:rsidP="0056256E">
      <w:pPr>
        <w:spacing w:after="0"/>
        <w:rPr>
          <w:rFonts w:ascii="Times New Roman" w:hAnsi="Times New Roman" w:cs="Times New Roman"/>
          <w:sz w:val="28"/>
          <w:szCs w:val="28"/>
        </w:rPr>
      </w:pPr>
      <w:r w:rsidRPr="00430BA6">
        <w:rPr>
          <w:rFonts w:ascii="Times New Roman" w:hAnsi="Times New Roman" w:cs="Times New Roman"/>
          <w:sz w:val="28"/>
          <w:szCs w:val="28"/>
        </w:rPr>
        <w:t>комиссией решения о необходимости проведения обследования)</w:t>
      </w:r>
    </w:p>
    <w:p w:rsidR="0056256E" w:rsidRPr="00430BA6" w:rsidRDefault="00430BA6" w:rsidP="0056256E">
      <w:pPr>
        <w:spacing w:after="0"/>
        <w:rPr>
          <w:rFonts w:ascii="Times New Roman" w:hAnsi="Times New Roman" w:cs="Times New Roman"/>
          <w:sz w:val="28"/>
          <w:szCs w:val="28"/>
        </w:rPr>
      </w:pPr>
      <w:r w:rsidRPr="00430BA6">
        <w:rPr>
          <w:rFonts w:ascii="Times New Roman" w:hAnsi="Times New Roman" w:cs="Times New Roman"/>
          <w:sz w:val="28"/>
          <w:szCs w:val="28"/>
        </w:rPr>
        <w:t xml:space="preserve">     </w:t>
      </w:r>
      <w:r w:rsidR="006B7F7E">
        <w:rPr>
          <w:rFonts w:ascii="Times New Roman" w:hAnsi="Times New Roman" w:cs="Times New Roman"/>
          <w:sz w:val="28"/>
          <w:szCs w:val="28"/>
        </w:rPr>
        <w:t xml:space="preserve">3.3.1. </w:t>
      </w:r>
      <w:r w:rsidR="0056256E" w:rsidRPr="00430BA6">
        <w:rPr>
          <w:rFonts w:ascii="Times New Roman" w:hAnsi="Times New Roman" w:cs="Times New Roman"/>
          <w:sz w:val="28"/>
          <w:szCs w:val="28"/>
        </w:rPr>
        <w:t xml:space="preserve">В ходе работы комиссия вправе назначить дополнительные обследования помещения в целях проведения необходимых уточнений. </w:t>
      </w:r>
    </w:p>
    <w:p w:rsidR="0056256E" w:rsidRPr="00430BA6" w:rsidRDefault="00430BA6" w:rsidP="0056256E">
      <w:pPr>
        <w:spacing w:after="0"/>
        <w:rPr>
          <w:rFonts w:ascii="Times New Roman" w:hAnsi="Times New Roman" w:cs="Times New Roman"/>
          <w:sz w:val="28"/>
          <w:szCs w:val="28"/>
        </w:rPr>
      </w:pPr>
      <w:r w:rsidRPr="00430BA6">
        <w:rPr>
          <w:rFonts w:ascii="Times New Roman" w:hAnsi="Times New Roman" w:cs="Times New Roman"/>
          <w:sz w:val="28"/>
          <w:szCs w:val="28"/>
        </w:rPr>
        <w:t xml:space="preserve">     </w:t>
      </w:r>
      <w:r w:rsidR="006B7F7E">
        <w:rPr>
          <w:rFonts w:ascii="Times New Roman" w:hAnsi="Times New Roman" w:cs="Times New Roman"/>
          <w:sz w:val="28"/>
          <w:szCs w:val="28"/>
        </w:rPr>
        <w:t xml:space="preserve">3.3.2. </w:t>
      </w:r>
      <w:r w:rsidR="0056256E" w:rsidRPr="00430BA6">
        <w:rPr>
          <w:rFonts w:ascii="Times New Roman" w:hAnsi="Times New Roman" w:cs="Times New Roman"/>
          <w:sz w:val="28"/>
          <w:szCs w:val="28"/>
        </w:rPr>
        <w:t xml:space="preserve">В случае принятия комиссией решения о необходимости проведения обследования, председателем комиссии назначается день выезда на место в течение 10-ти рабочих дней со дня принятия решения. </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3.3.3. </w:t>
      </w:r>
      <w:r w:rsidR="0056256E" w:rsidRPr="00430BA6">
        <w:rPr>
          <w:rFonts w:ascii="Times New Roman" w:hAnsi="Times New Roman" w:cs="Times New Roman"/>
          <w:sz w:val="28"/>
          <w:szCs w:val="28"/>
        </w:rPr>
        <w:t>Комиссией определяется состав привлекаемых экспертов проектно-изыскательских организаций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3.3.4. </w:t>
      </w:r>
      <w:r w:rsidR="0056256E" w:rsidRPr="00430BA6">
        <w:rPr>
          <w:rFonts w:ascii="Times New Roman" w:hAnsi="Times New Roman" w:cs="Times New Roman"/>
          <w:sz w:val="28"/>
          <w:szCs w:val="28"/>
        </w:rPr>
        <w:t>Участники обследования и собственники помещения оповещаются секретарем комиссии о дне выезда.</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3.3.5. </w:t>
      </w:r>
      <w:r w:rsidR="0056256E" w:rsidRPr="00430BA6">
        <w:rPr>
          <w:rFonts w:ascii="Times New Roman" w:hAnsi="Times New Roman" w:cs="Times New Roman"/>
          <w:sz w:val="28"/>
          <w:szCs w:val="28"/>
        </w:rPr>
        <w:t>Результаты обследования в течение 3-х рабочих дней оформляются актом, который составляется в 3 экземплярах. Акт обследования приобщается к документам, ранее представленным на рассмотрение комиссии. Выводы и рекомендации, указанные в акте, составляют основу заключения комиссии.</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3.4. Составление комиссией заключения о признании жилого помещения соответствующим (не соответствующим) установленным в Положении требованиям и пригодным (непригодным) для проживания и признании многоквартирного дома аварийным и подлежащим сносу или реконструкции</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3.4.1. По результатам работы комиссия принимает одно из следующих решений: </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о соответствии помещения требованиям, предъявляемым к жилому помещению, и его пригодности для проживания;</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о необходимости и возможности проведения капитального ремонта, реконструкции или перепланировки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w:t>
      </w:r>
      <w:r w:rsidR="0056256E" w:rsidRPr="00430BA6">
        <w:rPr>
          <w:rFonts w:ascii="Times New Roman" w:hAnsi="Times New Roman" w:cs="Times New Roman"/>
          <w:sz w:val="28"/>
          <w:szCs w:val="28"/>
        </w:rPr>
        <w:lastRenderedPageBreak/>
        <w:t>установленными в Положении требованиями и после их завершения - о продолжении процедуры оценки;</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о несоответствии помещения требованиям, предъявляемым к жилому помещению, с указанием оснований, по которым помещение признается непригодным для проживания;</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о признании многоквартирного дома аварийным и подлежащим реконструкции.</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3.4.2. Решение принимается большинством голосов членов комиссии и оформляется в виде заключения. Если число голосов "за" и "против" при принятии решения равно, решающим является голос председателя комиссии. В случае несогласия с принятым решением члены комиссии вправе выразить свое особое мнение в письменной форме и приложить его к заключению.</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 xml:space="preserve">3.4.3. Заключение комиссии о признании жилого помещения соответствующим (не соответствующим) установленным в Положении требованиям и пригодным (непригодным) для проживания (далее - заключение) и признании многоквартирного дома аварийным и подлежащим сносу или реконструкции составляется в 3 экземплярах. </w:t>
      </w:r>
    </w:p>
    <w:p w:rsidR="0056256E" w:rsidRPr="00430BA6" w:rsidRDefault="006B7F7E"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3.5. Принятие решения о дальнейшем использовании помещения. Уведомление заявителей о принятом решении</w:t>
      </w:r>
    </w:p>
    <w:p w:rsidR="0056256E" w:rsidRPr="00430BA6" w:rsidRDefault="00E64E22" w:rsidP="0056256E">
      <w:pPr>
        <w:spacing w:after="0"/>
        <w:rPr>
          <w:rFonts w:ascii="Times New Roman" w:hAnsi="Times New Roman" w:cs="Times New Roman"/>
          <w:sz w:val="28"/>
          <w:szCs w:val="28"/>
        </w:rPr>
      </w:pPr>
      <w:r>
        <w:rPr>
          <w:rFonts w:ascii="Times New Roman" w:hAnsi="Times New Roman" w:cs="Times New Roman"/>
          <w:sz w:val="28"/>
          <w:szCs w:val="28"/>
        </w:rPr>
        <w:t xml:space="preserve">     3.6. </w:t>
      </w:r>
      <w:r w:rsidR="0056256E" w:rsidRPr="00430BA6">
        <w:rPr>
          <w:rFonts w:ascii="Times New Roman" w:hAnsi="Times New Roman" w:cs="Times New Roman"/>
          <w:sz w:val="28"/>
          <w:szCs w:val="28"/>
        </w:rPr>
        <w:t xml:space="preserve">На основании заключения комиссии </w:t>
      </w:r>
      <w:r w:rsidR="00430BA6" w:rsidRPr="00430BA6">
        <w:rPr>
          <w:rFonts w:ascii="Times New Roman" w:hAnsi="Times New Roman" w:cs="Times New Roman"/>
          <w:sz w:val="28"/>
          <w:szCs w:val="28"/>
        </w:rPr>
        <w:t>администрация</w:t>
      </w:r>
      <w:r w:rsidR="0056256E" w:rsidRPr="00430BA6">
        <w:rPr>
          <w:rFonts w:ascii="Times New Roman" w:hAnsi="Times New Roman" w:cs="Times New Roman"/>
          <w:sz w:val="28"/>
          <w:szCs w:val="28"/>
        </w:rPr>
        <w:t xml:space="preserve">, не позднее, чем в пятидневный срок со дня составления комиссией заключения, вносит на рассмотрение главы </w:t>
      </w:r>
      <w:r w:rsidR="00430BA6" w:rsidRPr="00430BA6">
        <w:rPr>
          <w:rFonts w:ascii="Times New Roman" w:hAnsi="Times New Roman" w:cs="Times New Roman"/>
          <w:sz w:val="28"/>
          <w:szCs w:val="28"/>
        </w:rPr>
        <w:t>администрации</w:t>
      </w:r>
      <w:r w:rsidR="0056256E" w:rsidRPr="00430BA6">
        <w:rPr>
          <w:rFonts w:ascii="Times New Roman" w:hAnsi="Times New Roman" w:cs="Times New Roman"/>
          <w:sz w:val="28"/>
          <w:szCs w:val="28"/>
        </w:rPr>
        <w:t xml:space="preserve"> проект </w:t>
      </w:r>
      <w:r w:rsidR="00430BA6" w:rsidRPr="00430BA6">
        <w:rPr>
          <w:rFonts w:ascii="Times New Roman" w:hAnsi="Times New Roman" w:cs="Times New Roman"/>
          <w:sz w:val="28"/>
          <w:szCs w:val="28"/>
        </w:rPr>
        <w:t>распоряжения</w:t>
      </w:r>
      <w:r w:rsidR="0056256E" w:rsidRPr="00430BA6">
        <w:rPr>
          <w:rFonts w:ascii="Times New Roman" w:hAnsi="Times New Roman" w:cs="Times New Roman"/>
          <w:sz w:val="28"/>
          <w:szCs w:val="28"/>
        </w:rPr>
        <w:t xml:space="preserve"> о дальнейшем использовании помещения, сроках отселения собственников (нанимателей) помещений в случаях признания многоквартирного дома аварийным и подлежащим сносу или о признании необходимости проведения ремонтно-восстановительных работ.</w:t>
      </w:r>
    </w:p>
    <w:p w:rsidR="0056256E" w:rsidRPr="00430BA6" w:rsidRDefault="00E64E22" w:rsidP="0056256E">
      <w:pPr>
        <w:spacing w:after="0"/>
        <w:rPr>
          <w:rFonts w:ascii="Times New Roman" w:hAnsi="Times New Roman" w:cs="Times New Roman"/>
          <w:sz w:val="28"/>
          <w:szCs w:val="28"/>
        </w:rPr>
      </w:pPr>
      <w:r>
        <w:rPr>
          <w:rFonts w:ascii="Times New Roman" w:hAnsi="Times New Roman" w:cs="Times New Roman"/>
          <w:sz w:val="28"/>
          <w:szCs w:val="28"/>
        </w:rPr>
        <w:t xml:space="preserve">     3.7. </w:t>
      </w:r>
      <w:r w:rsidR="0056256E" w:rsidRPr="00430BA6">
        <w:rPr>
          <w:rFonts w:ascii="Times New Roman" w:hAnsi="Times New Roman" w:cs="Times New Roman"/>
          <w:sz w:val="28"/>
          <w:szCs w:val="28"/>
        </w:rPr>
        <w:t xml:space="preserve">В течение трех рабочих дней главой </w:t>
      </w:r>
      <w:r w:rsidR="00430BA6" w:rsidRPr="00430BA6">
        <w:rPr>
          <w:rFonts w:ascii="Times New Roman" w:hAnsi="Times New Roman" w:cs="Times New Roman"/>
          <w:sz w:val="28"/>
          <w:szCs w:val="28"/>
        </w:rPr>
        <w:t>администрации</w:t>
      </w:r>
      <w:r w:rsidR="0056256E" w:rsidRPr="00430BA6">
        <w:rPr>
          <w:rFonts w:ascii="Times New Roman" w:hAnsi="Times New Roman" w:cs="Times New Roman"/>
          <w:sz w:val="28"/>
          <w:szCs w:val="28"/>
        </w:rPr>
        <w:t xml:space="preserve"> принимается решение, оформляемое в виде постановления по одному из следующих вопросов:</w:t>
      </w:r>
    </w:p>
    <w:p w:rsidR="0056256E" w:rsidRPr="00430BA6" w:rsidRDefault="00E64E22"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о дальнейшем использовании помещения;</w:t>
      </w:r>
    </w:p>
    <w:p w:rsidR="0056256E" w:rsidRPr="00430BA6" w:rsidRDefault="00E64E22"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о признании многоквартирного дома аварийным и подлежащим сносу, и сроках отселения собственников (нанимателей) помещений в таком многоквартирном доме;</w:t>
      </w:r>
    </w:p>
    <w:p w:rsidR="0056256E" w:rsidRPr="00430BA6" w:rsidRDefault="00E64E22" w:rsidP="00562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56256E" w:rsidRPr="00430BA6">
        <w:rPr>
          <w:rFonts w:ascii="Times New Roman" w:hAnsi="Times New Roman" w:cs="Times New Roman"/>
          <w:sz w:val="28"/>
          <w:szCs w:val="28"/>
        </w:rPr>
        <w:t>о признании необходимости проведения ремонтно-восстановительных работ.</w:t>
      </w:r>
    </w:p>
    <w:p w:rsidR="0056256E" w:rsidRPr="00430BA6" w:rsidRDefault="00E64E22" w:rsidP="0056256E">
      <w:pPr>
        <w:spacing w:after="0"/>
        <w:rPr>
          <w:rFonts w:ascii="Times New Roman" w:hAnsi="Times New Roman" w:cs="Times New Roman"/>
          <w:sz w:val="28"/>
          <w:szCs w:val="28"/>
        </w:rPr>
      </w:pPr>
      <w:r>
        <w:rPr>
          <w:rFonts w:ascii="Times New Roman" w:hAnsi="Times New Roman" w:cs="Times New Roman"/>
          <w:sz w:val="28"/>
          <w:szCs w:val="28"/>
        </w:rPr>
        <w:t xml:space="preserve">     3.8. </w:t>
      </w:r>
      <w:r w:rsidR="0056256E" w:rsidRPr="00430BA6">
        <w:rPr>
          <w:rFonts w:ascii="Times New Roman" w:hAnsi="Times New Roman" w:cs="Times New Roman"/>
          <w:sz w:val="28"/>
          <w:szCs w:val="28"/>
        </w:rPr>
        <w:t xml:space="preserve">В случае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w:t>
      </w:r>
      <w:r w:rsidR="0056256E" w:rsidRPr="00430BA6">
        <w:rPr>
          <w:rFonts w:ascii="Times New Roman" w:hAnsi="Times New Roman" w:cs="Times New Roman"/>
          <w:sz w:val="28"/>
          <w:szCs w:val="28"/>
        </w:rPr>
        <w:lastRenderedPageBreak/>
        <w:t>аварийного состояния, решение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56256E" w:rsidRPr="00430BA6" w:rsidRDefault="00E64E22" w:rsidP="0056256E">
      <w:pPr>
        <w:spacing w:after="0"/>
        <w:rPr>
          <w:rFonts w:ascii="Times New Roman" w:hAnsi="Times New Roman" w:cs="Times New Roman"/>
          <w:sz w:val="28"/>
          <w:szCs w:val="28"/>
        </w:rPr>
      </w:pPr>
      <w:r>
        <w:rPr>
          <w:rFonts w:ascii="Times New Roman" w:hAnsi="Times New Roman" w:cs="Times New Roman"/>
          <w:sz w:val="28"/>
          <w:szCs w:val="28"/>
        </w:rPr>
        <w:t xml:space="preserve">     3.9. </w:t>
      </w:r>
      <w:r w:rsidR="0056256E" w:rsidRPr="00430BA6">
        <w:rPr>
          <w:rFonts w:ascii="Times New Roman" w:hAnsi="Times New Roman" w:cs="Times New Roman"/>
          <w:sz w:val="28"/>
          <w:szCs w:val="28"/>
        </w:rPr>
        <w:t xml:space="preserve">Комиссия в пятидневный срок направляет по одному экземпляру </w:t>
      </w:r>
      <w:r w:rsidR="00430BA6" w:rsidRPr="00430BA6">
        <w:rPr>
          <w:rFonts w:ascii="Times New Roman" w:hAnsi="Times New Roman" w:cs="Times New Roman"/>
          <w:sz w:val="28"/>
          <w:szCs w:val="28"/>
        </w:rPr>
        <w:t>распоряжения</w:t>
      </w:r>
      <w:r w:rsidR="0056256E" w:rsidRPr="00430BA6">
        <w:rPr>
          <w:rFonts w:ascii="Times New Roman" w:hAnsi="Times New Roman" w:cs="Times New Roman"/>
          <w:sz w:val="28"/>
          <w:szCs w:val="28"/>
        </w:rPr>
        <w:t xml:space="preserve"> и заключения комиссии заявителю.</w:t>
      </w:r>
    </w:p>
    <w:p w:rsidR="0056256E" w:rsidRPr="00430BA6" w:rsidRDefault="0056256E" w:rsidP="0056256E">
      <w:pPr>
        <w:spacing w:after="0"/>
        <w:rPr>
          <w:rFonts w:ascii="Times New Roman" w:hAnsi="Times New Roman" w:cs="Times New Roman"/>
          <w:sz w:val="28"/>
          <w:szCs w:val="28"/>
        </w:rPr>
      </w:pPr>
    </w:p>
    <w:p w:rsidR="00430BA6" w:rsidRPr="00430BA6" w:rsidRDefault="00430BA6" w:rsidP="00430BA6">
      <w:pPr>
        <w:pStyle w:val="ConsPlusNormal"/>
        <w:widowControl/>
        <w:ind w:firstLine="0"/>
        <w:jc w:val="center"/>
        <w:outlineLvl w:val="1"/>
        <w:rPr>
          <w:rFonts w:ascii="Times New Roman" w:hAnsi="Times New Roman" w:cs="Times New Roman"/>
          <w:b/>
          <w:sz w:val="28"/>
          <w:szCs w:val="28"/>
        </w:rPr>
      </w:pPr>
      <w:r w:rsidRPr="00430BA6">
        <w:rPr>
          <w:rFonts w:ascii="Times New Roman" w:hAnsi="Times New Roman" w:cs="Times New Roman"/>
          <w:b/>
          <w:sz w:val="28"/>
          <w:szCs w:val="28"/>
        </w:rPr>
        <w:t>5. Формы контроля за исполнением административного регламента</w:t>
      </w:r>
    </w:p>
    <w:p w:rsidR="00430BA6" w:rsidRPr="00430BA6" w:rsidRDefault="00430BA6" w:rsidP="00430BA6">
      <w:pPr>
        <w:pStyle w:val="a4"/>
        <w:suppressAutoHyphens/>
        <w:spacing w:before="0" w:beforeAutospacing="0" w:after="0" w:afterAutospacing="0"/>
        <w:rPr>
          <w:b/>
          <w:color w:val="000000"/>
          <w:sz w:val="28"/>
          <w:szCs w:val="28"/>
        </w:rPr>
      </w:pPr>
      <w:r w:rsidRPr="00430BA6">
        <w:rPr>
          <w:color w:val="000000"/>
          <w:sz w:val="28"/>
          <w:szCs w:val="28"/>
        </w:rPr>
        <w:t xml:space="preserve">    5.1. Текущий контроль за соблюдением последовательности действий, определенной настоящим Административным регламентом по исполнению муниципальной функции, и принятием решений ответственными специалистами осуществляется должностными лицами, определенными отдельными муниципальными правовыми актами Администрации Савинского сельского поселения.</w:t>
      </w:r>
    </w:p>
    <w:p w:rsidR="00430BA6" w:rsidRPr="00430BA6" w:rsidRDefault="00E64E22" w:rsidP="00E64E22">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30BA6" w:rsidRPr="00430BA6">
        <w:rPr>
          <w:rFonts w:ascii="Times New Roman" w:hAnsi="Times New Roman" w:cs="Times New Roman"/>
          <w:sz w:val="28"/>
          <w:szCs w:val="28"/>
        </w:rPr>
        <w:t>Текущий контроль осуществляется в форме правовой экспертизы проектов решений (результатом правовой экспертизы является визирование проектов), проверок соблюдения и исполнения специалистами положений настоящего Административного регламента, определяющих порядок выполнения административных процедур, ведения делопроизводства.</w:t>
      </w:r>
    </w:p>
    <w:p w:rsidR="00430BA6" w:rsidRPr="00430BA6" w:rsidRDefault="00E64E22" w:rsidP="00E64E22">
      <w:pPr>
        <w:pStyle w:val="ConsPlusNormal"/>
        <w:widowControl/>
        <w:suppressAutoHyphens/>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30BA6" w:rsidRPr="00430BA6">
        <w:rPr>
          <w:rFonts w:ascii="Times New Roman" w:hAnsi="Times New Roman" w:cs="Times New Roman"/>
          <w:sz w:val="28"/>
          <w:szCs w:val="28"/>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30BA6" w:rsidRPr="00430BA6" w:rsidRDefault="00E64E22" w:rsidP="00E64E22">
      <w:pPr>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0BA6" w:rsidRPr="00430BA6">
        <w:rPr>
          <w:rFonts w:ascii="Times New Roman" w:hAnsi="Times New Roman" w:cs="Times New Roman"/>
          <w:sz w:val="28"/>
          <w:szCs w:val="28"/>
        </w:rPr>
        <w:t>5.2.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решения, действия (бездействие) должностных лиц.</w:t>
      </w:r>
    </w:p>
    <w:p w:rsidR="00430BA6" w:rsidRPr="00430BA6" w:rsidRDefault="00E64E22" w:rsidP="00E64E22">
      <w:pPr>
        <w:shd w:val="clear" w:color="auto" w:fill="FFFFFF"/>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0BA6" w:rsidRPr="00430BA6">
        <w:rPr>
          <w:rFonts w:ascii="Times New Roman" w:hAnsi="Times New Roman" w:cs="Times New Roman"/>
          <w:sz w:val="28"/>
          <w:szCs w:val="28"/>
        </w:rPr>
        <w:t>5.3. Ответственный специалист несет ответственность за:</w:t>
      </w:r>
    </w:p>
    <w:p w:rsidR="00430BA6" w:rsidRPr="00430BA6" w:rsidRDefault="00E64E22" w:rsidP="00E64E22">
      <w:pPr>
        <w:shd w:val="clear" w:color="auto" w:fill="FFFFFF"/>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0BA6" w:rsidRPr="00430BA6">
        <w:rPr>
          <w:rFonts w:ascii="Times New Roman" w:hAnsi="Times New Roman" w:cs="Times New Roman"/>
          <w:sz w:val="28"/>
          <w:szCs w:val="28"/>
        </w:rPr>
        <w:t>полноту и грамотность проведенного консультирования заявителей;</w:t>
      </w:r>
    </w:p>
    <w:p w:rsidR="00430BA6" w:rsidRPr="00430BA6" w:rsidRDefault="00E64E22" w:rsidP="00E64E22">
      <w:pPr>
        <w:shd w:val="clear" w:color="auto" w:fill="FFFFFF"/>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0BA6" w:rsidRPr="00430BA6">
        <w:rPr>
          <w:rFonts w:ascii="Times New Roman" w:hAnsi="Times New Roman" w:cs="Times New Roman"/>
          <w:sz w:val="28"/>
          <w:szCs w:val="28"/>
        </w:rPr>
        <w:t>соблюдение сроков и порядка приема документов, правильность внесения записей в документы и соответствующие журналы;</w:t>
      </w:r>
    </w:p>
    <w:p w:rsidR="00430BA6" w:rsidRPr="00430BA6" w:rsidRDefault="00E64E22" w:rsidP="00E64E22">
      <w:pPr>
        <w:shd w:val="clear" w:color="auto" w:fill="FFFFFF"/>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0BA6" w:rsidRPr="00430BA6">
        <w:rPr>
          <w:rFonts w:ascii="Times New Roman" w:hAnsi="Times New Roman" w:cs="Times New Roman"/>
          <w:sz w:val="28"/>
          <w:szCs w:val="28"/>
        </w:rPr>
        <w:t>соответствие результатов рассмотрения документов требованиям законодательства Российской Федерации;</w:t>
      </w:r>
    </w:p>
    <w:p w:rsidR="00430BA6" w:rsidRPr="00430BA6" w:rsidRDefault="00E64E22" w:rsidP="00E64E22">
      <w:pPr>
        <w:shd w:val="clear" w:color="auto" w:fill="FFFFFF"/>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0BA6" w:rsidRPr="00430BA6">
        <w:rPr>
          <w:rFonts w:ascii="Times New Roman" w:hAnsi="Times New Roman" w:cs="Times New Roman"/>
          <w:sz w:val="28"/>
          <w:szCs w:val="28"/>
        </w:rPr>
        <w:t>полноту представленных заявителями документов;</w:t>
      </w:r>
    </w:p>
    <w:p w:rsidR="00430BA6" w:rsidRPr="00430BA6" w:rsidRDefault="00E64E22" w:rsidP="00E64E22">
      <w:pPr>
        <w:shd w:val="clear" w:color="auto" w:fill="FFFFFF"/>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0BA6" w:rsidRPr="00430BA6">
        <w:rPr>
          <w:rFonts w:ascii="Times New Roman" w:hAnsi="Times New Roman" w:cs="Times New Roman"/>
          <w:sz w:val="28"/>
          <w:szCs w:val="28"/>
        </w:rPr>
        <w:t>соблюдение сроков, порядка исполнения муниципальной функции, подготовки отказа в исполнении муниципальной функции;</w:t>
      </w:r>
    </w:p>
    <w:p w:rsidR="00430BA6" w:rsidRPr="00430BA6" w:rsidRDefault="00E64E22" w:rsidP="00E64E22">
      <w:pPr>
        <w:shd w:val="clear" w:color="auto" w:fill="FFFFFF"/>
        <w:suppressAutoHyphen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430BA6" w:rsidRPr="00430BA6">
        <w:rPr>
          <w:rFonts w:ascii="Times New Roman" w:hAnsi="Times New Roman" w:cs="Times New Roman"/>
          <w:sz w:val="28"/>
          <w:szCs w:val="28"/>
        </w:rPr>
        <w:t>порядок выдачи документов.</w:t>
      </w:r>
    </w:p>
    <w:p w:rsidR="00430BA6" w:rsidRPr="00430BA6" w:rsidRDefault="00E64E22" w:rsidP="00E64E22">
      <w:pPr>
        <w:pStyle w:val="2"/>
        <w:suppressAutoHyphens/>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430BA6" w:rsidRPr="00430BA6">
        <w:rPr>
          <w:rFonts w:ascii="Times New Roman" w:hAnsi="Times New Roman" w:cs="Times New Roman"/>
          <w:sz w:val="28"/>
          <w:szCs w:val="28"/>
        </w:rPr>
        <w:t>Ответственность специалиста закрепляется его должностной инструкцией в соответствии с требованиями действующего законодательства.</w:t>
      </w:r>
    </w:p>
    <w:p w:rsidR="00430BA6" w:rsidRPr="00430BA6" w:rsidRDefault="00E64E22" w:rsidP="00E64E22">
      <w:pPr>
        <w:pStyle w:val="ConsPlusNormal"/>
        <w:widowControl/>
        <w:tabs>
          <w:tab w:val="left" w:pos="284"/>
        </w:tabs>
        <w:ind w:firstLine="0"/>
        <w:jc w:val="both"/>
        <w:outlineLvl w:val="1"/>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430BA6" w:rsidRPr="00430BA6">
        <w:rPr>
          <w:rFonts w:ascii="Times New Roman" w:hAnsi="Times New Roman" w:cs="Times New Roman"/>
          <w:sz w:val="28"/>
          <w:szCs w:val="28"/>
        </w:rPr>
        <w:t>5.4.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Савинского сельского поселения.</w:t>
      </w:r>
    </w:p>
    <w:p w:rsidR="00430BA6" w:rsidRPr="00430BA6" w:rsidRDefault="00E64E22" w:rsidP="00E64E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30BA6" w:rsidRPr="00430BA6">
        <w:rPr>
          <w:rFonts w:ascii="Times New Roman" w:hAnsi="Times New Roman" w:cs="Times New Roman"/>
          <w:sz w:val="28"/>
          <w:szCs w:val="28"/>
        </w:rPr>
        <w:t xml:space="preserve">5.5. Текущий контроль осуществляется путем проведения проверок соблюдения и исполнения специалистами администрации положений настоящего административного регламента. </w:t>
      </w:r>
    </w:p>
    <w:p w:rsidR="00430BA6" w:rsidRPr="00430BA6" w:rsidRDefault="00E64E22" w:rsidP="00E64E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30BA6" w:rsidRPr="00430BA6">
        <w:rPr>
          <w:rFonts w:ascii="Times New Roman" w:hAnsi="Times New Roman" w:cs="Times New Roman"/>
          <w:sz w:val="28"/>
          <w:szCs w:val="28"/>
        </w:rPr>
        <w:t xml:space="preserve">5.6.Периодичность осуществления текущего контроля устанавливается Главой </w:t>
      </w:r>
      <w:r>
        <w:rPr>
          <w:rFonts w:ascii="Times New Roman" w:hAnsi="Times New Roman" w:cs="Times New Roman"/>
          <w:sz w:val="28"/>
          <w:szCs w:val="28"/>
        </w:rPr>
        <w:t>администрации</w:t>
      </w:r>
      <w:r w:rsidR="00430BA6" w:rsidRPr="00430BA6">
        <w:rPr>
          <w:rFonts w:ascii="Times New Roman" w:hAnsi="Times New Roman" w:cs="Times New Roman"/>
          <w:sz w:val="28"/>
          <w:szCs w:val="28"/>
        </w:rPr>
        <w:t xml:space="preserve">. </w:t>
      </w:r>
    </w:p>
    <w:p w:rsidR="00430BA6" w:rsidRPr="00430BA6" w:rsidRDefault="00E64E22" w:rsidP="00E64E22">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430BA6" w:rsidRPr="00430BA6">
        <w:rPr>
          <w:rFonts w:ascii="Times New Roman" w:hAnsi="Times New Roman" w:cs="Times New Roman"/>
          <w:sz w:val="28"/>
          <w:szCs w:val="28"/>
        </w:rPr>
        <w:t>5.7. По результатам проведенных проверок в случае выявления нарушений прав заявителей при предоставлении муниципальной услуги осуществляется привлечение виновных лиц к дисциплинарной ответственности в соответствии с законодательством Российской Федерации.</w:t>
      </w:r>
    </w:p>
    <w:p w:rsidR="00430BA6" w:rsidRPr="00430BA6" w:rsidRDefault="00430BA6" w:rsidP="00430BA6">
      <w:pPr>
        <w:pStyle w:val="ConsPlusNormal"/>
        <w:widowControl/>
        <w:ind w:firstLine="540"/>
        <w:jc w:val="both"/>
        <w:rPr>
          <w:rFonts w:ascii="Times New Roman" w:hAnsi="Times New Roman" w:cs="Times New Roman"/>
          <w:sz w:val="28"/>
          <w:szCs w:val="28"/>
        </w:rPr>
      </w:pPr>
    </w:p>
    <w:p w:rsidR="00430BA6" w:rsidRPr="00430BA6" w:rsidRDefault="00430BA6" w:rsidP="00430BA6">
      <w:pPr>
        <w:pStyle w:val="ConsPlusNormal"/>
        <w:widowControl/>
        <w:ind w:firstLine="0"/>
        <w:jc w:val="center"/>
        <w:outlineLvl w:val="1"/>
        <w:rPr>
          <w:rFonts w:ascii="Times New Roman" w:hAnsi="Times New Roman" w:cs="Times New Roman"/>
          <w:b/>
          <w:sz w:val="28"/>
          <w:szCs w:val="28"/>
        </w:rPr>
      </w:pPr>
      <w:r w:rsidRPr="00430BA6">
        <w:rPr>
          <w:rFonts w:ascii="Times New Roman" w:hAnsi="Times New Roman" w:cs="Times New Roman"/>
          <w:b/>
          <w:sz w:val="28"/>
          <w:szCs w:val="28"/>
        </w:rPr>
        <w:t>6. Досудебный (внесудебный) порядок обжалования решений и действий (бездействия),</w:t>
      </w:r>
      <w:r w:rsidRPr="00430BA6">
        <w:rPr>
          <w:rFonts w:ascii="Times New Roman" w:hAnsi="Times New Roman" w:cs="Times New Roman"/>
          <w:color w:val="000000"/>
          <w:sz w:val="28"/>
          <w:szCs w:val="28"/>
        </w:rPr>
        <w:t xml:space="preserve"> </w:t>
      </w:r>
      <w:r w:rsidRPr="00430BA6">
        <w:rPr>
          <w:rStyle w:val="a9"/>
          <w:rFonts w:ascii="Times New Roman" w:hAnsi="Times New Roman" w:cs="Times New Roman"/>
          <w:color w:val="000000"/>
          <w:sz w:val="28"/>
          <w:szCs w:val="28"/>
        </w:rPr>
        <w:t>органа, предоставляющего муниципальную услугу, а также должностных лиц, муниципальных служащих.</w:t>
      </w:r>
    </w:p>
    <w:p w:rsidR="00430BA6" w:rsidRPr="00430BA6" w:rsidRDefault="00430BA6" w:rsidP="00430BA6">
      <w:pPr>
        <w:pStyle w:val="ConsPlusNormal"/>
        <w:widowControl/>
        <w:ind w:firstLine="0"/>
        <w:jc w:val="center"/>
        <w:outlineLvl w:val="1"/>
        <w:rPr>
          <w:rFonts w:ascii="Times New Roman" w:hAnsi="Times New Roman" w:cs="Times New Roman"/>
          <w:b/>
          <w:sz w:val="28"/>
          <w:szCs w:val="28"/>
        </w:rPr>
      </w:pPr>
    </w:p>
    <w:p w:rsidR="00430BA6" w:rsidRPr="00430BA6" w:rsidRDefault="00E64E22" w:rsidP="00E64E22">
      <w:pPr>
        <w:pStyle w:val="a4"/>
        <w:spacing w:before="0" w:beforeAutospacing="0" w:after="0" w:afterAutospacing="0"/>
        <w:jc w:val="both"/>
        <w:rPr>
          <w:color w:val="000000"/>
          <w:sz w:val="28"/>
          <w:szCs w:val="28"/>
        </w:rPr>
      </w:pPr>
      <w:r>
        <w:rPr>
          <w:color w:val="000000"/>
          <w:sz w:val="28"/>
          <w:szCs w:val="28"/>
        </w:rPr>
        <w:t xml:space="preserve">     </w:t>
      </w:r>
      <w:r w:rsidR="00430BA6" w:rsidRPr="00E64E22">
        <w:rPr>
          <w:color w:val="000000"/>
          <w:sz w:val="28"/>
          <w:szCs w:val="28"/>
        </w:rPr>
        <w:t>6.1.</w:t>
      </w:r>
      <w:r w:rsidR="00430BA6" w:rsidRPr="00430BA6">
        <w:rPr>
          <w:color w:val="000000"/>
          <w:sz w:val="28"/>
          <w:szCs w:val="28"/>
        </w:rPr>
        <w:t xml:space="preserve"> Граждане имеют право на обжалование действий или бездействия должностных лиц администрации Савинского сельского поселения Новгородского района в досудебном и судебном порядке.</w:t>
      </w:r>
    </w:p>
    <w:p w:rsidR="00430BA6" w:rsidRPr="00430BA6" w:rsidRDefault="00E64E22" w:rsidP="00E64E22">
      <w:pPr>
        <w:pStyle w:val="a4"/>
        <w:spacing w:before="0" w:beforeAutospacing="0" w:after="0" w:afterAutospacing="0"/>
        <w:jc w:val="both"/>
        <w:rPr>
          <w:color w:val="000000"/>
          <w:sz w:val="28"/>
          <w:szCs w:val="28"/>
          <w:highlight w:val="lightGray"/>
        </w:rPr>
      </w:pPr>
      <w:r>
        <w:rPr>
          <w:color w:val="000000"/>
          <w:sz w:val="28"/>
          <w:szCs w:val="28"/>
        </w:rPr>
        <w:t xml:space="preserve">     </w:t>
      </w:r>
      <w:r w:rsidR="00430BA6" w:rsidRPr="00E64E22">
        <w:rPr>
          <w:color w:val="000000"/>
          <w:sz w:val="28"/>
          <w:szCs w:val="28"/>
        </w:rPr>
        <w:t>6.2</w:t>
      </w:r>
      <w:r w:rsidR="00430BA6" w:rsidRPr="00430BA6">
        <w:rPr>
          <w:b/>
          <w:color w:val="000000"/>
          <w:sz w:val="28"/>
          <w:szCs w:val="28"/>
        </w:rPr>
        <w:t>.</w:t>
      </w:r>
      <w:r w:rsidR="00430BA6" w:rsidRPr="00430BA6">
        <w:rPr>
          <w:color w:val="000000"/>
          <w:sz w:val="28"/>
          <w:szCs w:val="28"/>
        </w:rPr>
        <w:t xml:space="preserve"> В части досудебного обжалования заявители имеют право обратиться с жалобой лично (устно), направить письменное предложение, заявление или жалобу (далее - письменное обращение) по почте в адрес администрации Савинского сельского поселения или в электронной форме на адрес </w:t>
      </w:r>
      <w:hyperlink r:id="rId7" w:history="1">
        <w:r w:rsidR="00430BA6" w:rsidRPr="00430BA6">
          <w:rPr>
            <w:rStyle w:val="a3"/>
            <w:rFonts w:ascii="Times New Roman" w:hAnsi="Times New Roman" w:cs="Times New Roman"/>
            <w:sz w:val="28"/>
            <w:szCs w:val="28"/>
            <w:lang w:val="en-US"/>
          </w:rPr>
          <w:t>savinob</w:t>
        </w:r>
        <w:r w:rsidR="00430BA6" w:rsidRPr="00430BA6">
          <w:rPr>
            <w:rStyle w:val="a3"/>
            <w:rFonts w:ascii="Times New Roman" w:hAnsi="Times New Roman" w:cs="Times New Roman"/>
            <w:sz w:val="28"/>
            <w:szCs w:val="28"/>
          </w:rPr>
          <w:t>@</w:t>
        </w:r>
        <w:r w:rsidR="00430BA6" w:rsidRPr="00430BA6">
          <w:rPr>
            <w:rStyle w:val="a3"/>
            <w:rFonts w:ascii="Times New Roman" w:hAnsi="Times New Roman" w:cs="Times New Roman"/>
            <w:sz w:val="28"/>
            <w:szCs w:val="28"/>
            <w:lang w:val="en-US"/>
          </w:rPr>
          <w:t>novgorod</w:t>
        </w:r>
        <w:r w:rsidR="00430BA6" w:rsidRPr="00430BA6">
          <w:rPr>
            <w:rStyle w:val="a3"/>
            <w:rFonts w:ascii="Times New Roman" w:hAnsi="Times New Roman" w:cs="Times New Roman"/>
            <w:sz w:val="28"/>
            <w:szCs w:val="28"/>
          </w:rPr>
          <w:t>.</w:t>
        </w:r>
        <w:r w:rsidR="00430BA6" w:rsidRPr="00430BA6">
          <w:rPr>
            <w:rStyle w:val="a3"/>
            <w:rFonts w:ascii="Times New Roman" w:hAnsi="Times New Roman" w:cs="Times New Roman"/>
            <w:sz w:val="28"/>
            <w:szCs w:val="28"/>
            <w:lang w:val="en-US"/>
          </w:rPr>
          <w:t>net</w:t>
        </w:r>
      </w:hyperlink>
      <w:r w:rsidR="00430BA6" w:rsidRPr="00430BA6">
        <w:rPr>
          <w:sz w:val="28"/>
          <w:szCs w:val="28"/>
        </w:rPr>
        <w:t>.</w:t>
      </w:r>
    </w:p>
    <w:p w:rsidR="00430BA6" w:rsidRPr="00430BA6" w:rsidRDefault="00E64E22" w:rsidP="00E64E22">
      <w:pPr>
        <w:shd w:val="clear" w:color="auto" w:fill="FFFFFF"/>
        <w:tabs>
          <w:tab w:val="left" w:pos="1822"/>
        </w:tabs>
        <w:spacing w:after="0" w:line="360" w:lineRule="exact"/>
        <w:ind w:left="7"/>
        <w:jc w:val="both"/>
        <w:rPr>
          <w:rFonts w:ascii="Times New Roman" w:hAnsi="Times New Roman" w:cs="Times New Roman"/>
          <w:color w:val="000000"/>
          <w:spacing w:val="4"/>
          <w:sz w:val="28"/>
          <w:szCs w:val="28"/>
        </w:rPr>
      </w:pPr>
      <w:r>
        <w:rPr>
          <w:rFonts w:ascii="Times New Roman" w:hAnsi="Times New Roman" w:cs="Times New Roman"/>
          <w:color w:val="000000"/>
          <w:spacing w:val="14"/>
          <w:sz w:val="28"/>
          <w:szCs w:val="28"/>
        </w:rPr>
        <w:t xml:space="preserve">     </w:t>
      </w:r>
      <w:r w:rsidR="00430BA6" w:rsidRPr="00E64E22">
        <w:rPr>
          <w:rFonts w:ascii="Times New Roman" w:hAnsi="Times New Roman" w:cs="Times New Roman"/>
          <w:color w:val="000000"/>
          <w:spacing w:val="14"/>
          <w:sz w:val="28"/>
          <w:szCs w:val="28"/>
        </w:rPr>
        <w:t>6.3.</w:t>
      </w:r>
      <w:r w:rsidR="00430BA6" w:rsidRPr="00430BA6">
        <w:rPr>
          <w:rFonts w:ascii="Times New Roman" w:hAnsi="Times New Roman" w:cs="Times New Roman"/>
          <w:color w:val="000000"/>
          <w:spacing w:val="14"/>
          <w:sz w:val="28"/>
          <w:szCs w:val="28"/>
        </w:rPr>
        <w:t xml:space="preserve">   </w:t>
      </w:r>
      <w:r w:rsidR="00430BA6" w:rsidRPr="00430BA6">
        <w:rPr>
          <w:rFonts w:ascii="Times New Roman" w:hAnsi="Times New Roman" w:cs="Times New Roman"/>
          <w:color w:val="000000"/>
          <w:spacing w:val="17"/>
          <w:sz w:val="28"/>
          <w:szCs w:val="28"/>
        </w:rPr>
        <w:t>В устной  форме жалобы рассматриваются по общему</w:t>
      </w:r>
      <w:r w:rsidR="00430BA6" w:rsidRPr="00430BA6">
        <w:rPr>
          <w:rFonts w:ascii="Times New Roman" w:hAnsi="Times New Roman" w:cs="Times New Roman"/>
          <w:color w:val="000000"/>
          <w:spacing w:val="17"/>
          <w:sz w:val="28"/>
          <w:szCs w:val="28"/>
        </w:rPr>
        <w:br/>
      </w:r>
      <w:r w:rsidR="00430BA6" w:rsidRPr="00430BA6">
        <w:rPr>
          <w:rFonts w:ascii="Times New Roman" w:hAnsi="Times New Roman" w:cs="Times New Roman"/>
          <w:color w:val="000000"/>
          <w:spacing w:val="10"/>
          <w:sz w:val="28"/>
          <w:szCs w:val="28"/>
        </w:rPr>
        <w:t xml:space="preserve">правилу  в  ходе  личного  приема  Главы  </w:t>
      </w:r>
      <w:r>
        <w:rPr>
          <w:rFonts w:ascii="Times New Roman" w:hAnsi="Times New Roman" w:cs="Times New Roman"/>
          <w:color w:val="000000"/>
          <w:spacing w:val="10"/>
          <w:sz w:val="28"/>
          <w:szCs w:val="28"/>
        </w:rPr>
        <w:t>а</w:t>
      </w:r>
      <w:r w:rsidR="00430BA6" w:rsidRPr="00430BA6">
        <w:rPr>
          <w:rFonts w:ascii="Times New Roman" w:hAnsi="Times New Roman" w:cs="Times New Roman"/>
          <w:color w:val="000000"/>
          <w:spacing w:val="10"/>
          <w:sz w:val="28"/>
          <w:szCs w:val="28"/>
        </w:rPr>
        <w:t>дминистрации  или  его</w:t>
      </w:r>
      <w:r w:rsidR="00430BA6" w:rsidRPr="00430BA6">
        <w:rPr>
          <w:rFonts w:ascii="Times New Roman" w:hAnsi="Times New Roman" w:cs="Times New Roman"/>
          <w:color w:val="000000"/>
          <w:spacing w:val="10"/>
          <w:sz w:val="28"/>
          <w:szCs w:val="28"/>
        </w:rPr>
        <w:br/>
      </w:r>
      <w:r w:rsidR="00430BA6" w:rsidRPr="00430BA6">
        <w:rPr>
          <w:rFonts w:ascii="Times New Roman" w:hAnsi="Times New Roman" w:cs="Times New Roman"/>
          <w:color w:val="000000"/>
          <w:spacing w:val="4"/>
          <w:sz w:val="28"/>
          <w:szCs w:val="28"/>
        </w:rPr>
        <w:t>заместителя. Содержание устной жалобы заносится в карточку личного приема гражданина. В случае если изложенные в устной жалобе факты и обстоятельства являются очевидными и не требуют дополнительной проверки, ответ на жалобу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430BA6" w:rsidRPr="00430BA6" w:rsidRDefault="00E64E22" w:rsidP="00E64E22">
      <w:pPr>
        <w:shd w:val="clear" w:color="auto" w:fill="FFFFFF"/>
        <w:spacing w:after="0" w:line="353" w:lineRule="exact"/>
        <w:ind w:left="36" w:right="7"/>
        <w:jc w:val="both"/>
        <w:rPr>
          <w:rFonts w:ascii="Times New Roman" w:hAnsi="Times New Roman" w:cs="Times New Roman"/>
          <w:sz w:val="28"/>
          <w:szCs w:val="28"/>
        </w:rPr>
      </w:pPr>
      <w:r>
        <w:rPr>
          <w:rFonts w:ascii="Times New Roman" w:hAnsi="Times New Roman" w:cs="Times New Roman"/>
          <w:color w:val="000000"/>
          <w:spacing w:val="25"/>
          <w:sz w:val="28"/>
          <w:szCs w:val="28"/>
        </w:rPr>
        <w:t xml:space="preserve">     </w:t>
      </w:r>
      <w:r w:rsidR="00430BA6" w:rsidRPr="00430BA6">
        <w:rPr>
          <w:rFonts w:ascii="Times New Roman" w:hAnsi="Times New Roman" w:cs="Times New Roman"/>
          <w:color w:val="000000"/>
          <w:spacing w:val="25"/>
          <w:sz w:val="28"/>
          <w:szCs w:val="28"/>
        </w:rPr>
        <w:t xml:space="preserve">Информация о месте, днях и часах приема Главы </w:t>
      </w:r>
      <w:r>
        <w:rPr>
          <w:rFonts w:ascii="Times New Roman" w:hAnsi="Times New Roman" w:cs="Times New Roman"/>
          <w:color w:val="000000"/>
          <w:spacing w:val="7"/>
          <w:sz w:val="28"/>
          <w:szCs w:val="28"/>
        </w:rPr>
        <w:t>а</w:t>
      </w:r>
      <w:r w:rsidR="00430BA6" w:rsidRPr="00430BA6">
        <w:rPr>
          <w:rFonts w:ascii="Times New Roman" w:hAnsi="Times New Roman" w:cs="Times New Roman"/>
          <w:color w:val="000000"/>
          <w:spacing w:val="7"/>
          <w:sz w:val="28"/>
          <w:szCs w:val="28"/>
        </w:rPr>
        <w:t xml:space="preserve">дминистрации и его заместителя доводится до сведения граждан </w:t>
      </w:r>
      <w:r w:rsidR="00430BA6" w:rsidRPr="00430BA6">
        <w:rPr>
          <w:rFonts w:ascii="Times New Roman" w:hAnsi="Times New Roman" w:cs="Times New Roman"/>
          <w:color w:val="000000"/>
          <w:spacing w:val="21"/>
          <w:sz w:val="28"/>
          <w:szCs w:val="28"/>
        </w:rPr>
        <w:t xml:space="preserve">посредством размещения на информационных стендах в </w:t>
      </w:r>
      <w:r>
        <w:rPr>
          <w:rFonts w:ascii="Times New Roman" w:hAnsi="Times New Roman" w:cs="Times New Roman"/>
          <w:color w:val="000000"/>
          <w:spacing w:val="7"/>
          <w:sz w:val="28"/>
          <w:szCs w:val="28"/>
        </w:rPr>
        <w:t>а</w:t>
      </w:r>
      <w:r w:rsidR="00430BA6" w:rsidRPr="00430BA6">
        <w:rPr>
          <w:rFonts w:ascii="Times New Roman" w:hAnsi="Times New Roman" w:cs="Times New Roman"/>
          <w:color w:val="000000"/>
          <w:spacing w:val="7"/>
          <w:sz w:val="28"/>
          <w:szCs w:val="28"/>
        </w:rPr>
        <w:t xml:space="preserve">дминистрации, а также на официальном сайте </w:t>
      </w:r>
      <w:r>
        <w:rPr>
          <w:rFonts w:ascii="Times New Roman" w:hAnsi="Times New Roman" w:cs="Times New Roman"/>
          <w:color w:val="000000"/>
          <w:spacing w:val="7"/>
          <w:sz w:val="28"/>
          <w:szCs w:val="28"/>
        </w:rPr>
        <w:t>а</w:t>
      </w:r>
      <w:r w:rsidR="00430BA6" w:rsidRPr="00430BA6">
        <w:rPr>
          <w:rFonts w:ascii="Times New Roman" w:hAnsi="Times New Roman" w:cs="Times New Roman"/>
          <w:color w:val="000000"/>
          <w:spacing w:val="7"/>
          <w:sz w:val="28"/>
          <w:szCs w:val="28"/>
        </w:rPr>
        <w:t>дминистрации.</w:t>
      </w:r>
    </w:p>
    <w:p w:rsidR="00430BA6" w:rsidRPr="00430BA6" w:rsidRDefault="00E64E22" w:rsidP="00E64E22">
      <w:pPr>
        <w:shd w:val="clear" w:color="auto" w:fill="FFFFFF"/>
        <w:tabs>
          <w:tab w:val="left" w:pos="1577"/>
        </w:tabs>
        <w:spacing w:line="353" w:lineRule="exact"/>
        <w:ind w:left="36"/>
        <w:jc w:val="both"/>
        <w:rPr>
          <w:rFonts w:ascii="Times New Roman" w:hAnsi="Times New Roman" w:cs="Times New Roman"/>
          <w:color w:val="000000"/>
          <w:spacing w:val="4"/>
          <w:sz w:val="28"/>
          <w:szCs w:val="28"/>
        </w:rPr>
      </w:pPr>
      <w:r>
        <w:rPr>
          <w:rFonts w:ascii="Times New Roman" w:hAnsi="Times New Roman" w:cs="Times New Roman"/>
          <w:color w:val="000000"/>
          <w:spacing w:val="-5"/>
          <w:sz w:val="28"/>
          <w:szCs w:val="28"/>
        </w:rPr>
        <w:t xml:space="preserve">     </w:t>
      </w:r>
      <w:r w:rsidR="00430BA6" w:rsidRPr="00E64E22">
        <w:rPr>
          <w:rFonts w:ascii="Times New Roman" w:hAnsi="Times New Roman" w:cs="Times New Roman"/>
          <w:color w:val="000000"/>
          <w:spacing w:val="-5"/>
          <w:sz w:val="28"/>
          <w:szCs w:val="28"/>
        </w:rPr>
        <w:t>6.4.</w:t>
      </w:r>
      <w:r>
        <w:rPr>
          <w:rFonts w:ascii="Times New Roman" w:hAnsi="Times New Roman" w:cs="Times New Roman"/>
          <w:color w:val="000000"/>
          <w:spacing w:val="-5"/>
          <w:sz w:val="28"/>
          <w:szCs w:val="28"/>
        </w:rPr>
        <w:t xml:space="preserve"> </w:t>
      </w:r>
      <w:r w:rsidR="00430BA6" w:rsidRPr="00430BA6">
        <w:rPr>
          <w:rFonts w:ascii="Times New Roman" w:hAnsi="Times New Roman" w:cs="Times New Roman"/>
          <w:color w:val="000000"/>
          <w:spacing w:val="14"/>
          <w:sz w:val="28"/>
          <w:szCs w:val="28"/>
        </w:rPr>
        <w:t>Письменная жалоба может быть подана в ходе личного</w:t>
      </w:r>
      <w:r w:rsidR="00430BA6" w:rsidRPr="00430BA6">
        <w:rPr>
          <w:rFonts w:ascii="Times New Roman" w:hAnsi="Times New Roman" w:cs="Times New Roman"/>
          <w:color w:val="000000"/>
          <w:spacing w:val="14"/>
          <w:sz w:val="28"/>
          <w:szCs w:val="28"/>
        </w:rPr>
        <w:br/>
      </w:r>
      <w:r w:rsidR="00430BA6" w:rsidRPr="00430BA6">
        <w:rPr>
          <w:rFonts w:ascii="Times New Roman" w:hAnsi="Times New Roman" w:cs="Times New Roman"/>
          <w:color w:val="000000"/>
          <w:spacing w:val="8"/>
          <w:sz w:val="28"/>
          <w:szCs w:val="28"/>
        </w:rPr>
        <w:t>приема, направлена по почте или факсимильной связи, представлена</w:t>
      </w:r>
      <w:r w:rsidR="00430BA6" w:rsidRPr="00430BA6">
        <w:rPr>
          <w:rFonts w:ascii="Times New Roman" w:hAnsi="Times New Roman" w:cs="Times New Roman"/>
          <w:color w:val="000000"/>
          <w:spacing w:val="8"/>
          <w:sz w:val="28"/>
          <w:szCs w:val="28"/>
        </w:rPr>
        <w:br/>
      </w:r>
      <w:r w:rsidR="00430BA6" w:rsidRPr="00430BA6">
        <w:rPr>
          <w:rFonts w:ascii="Times New Roman" w:hAnsi="Times New Roman" w:cs="Times New Roman"/>
          <w:color w:val="000000"/>
          <w:spacing w:val="4"/>
          <w:sz w:val="28"/>
          <w:szCs w:val="28"/>
        </w:rPr>
        <w:t>лично.</w:t>
      </w:r>
    </w:p>
    <w:p w:rsidR="00430BA6" w:rsidRPr="00430BA6" w:rsidRDefault="00E64E22" w:rsidP="00E64E22">
      <w:pPr>
        <w:shd w:val="clear" w:color="auto" w:fill="FFFFFF"/>
        <w:tabs>
          <w:tab w:val="left" w:pos="1829"/>
        </w:tabs>
        <w:spacing w:after="0" w:line="353" w:lineRule="exact"/>
        <w:ind w:left="36"/>
        <w:rPr>
          <w:rFonts w:ascii="Times New Roman" w:hAnsi="Times New Roman" w:cs="Times New Roman"/>
          <w:color w:val="000000"/>
          <w:spacing w:val="7"/>
          <w:sz w:val="28"/>
          <w:szCs w:val="28"/>
        </w:rPr>
      </w:pPr>
      <w:r>
        <w:rPr>
          <w:rFonts w:ascii="Times New Roman" w:hAnsi="Times New Roman" w:cs="Times New Roman"/>
          <w:b/>
          <w:color w:val="000000"/>
          <w:spacing w:val="4"/>
          <w:sz w:val="28"/>
          <w:szCs w:val="28"/>
        </w:rPr>
        <w:lastRenderedPageBreak/>
        <w:t xml:space="preserve">      </w:t>
      </w:r>
      <w:r w:rsidR="00430BA6" w:rsidRPr="00E64E22">
        <w:rPr>
          <w:rFonts w:ascii="Times New Roman" w:hAnsi="Times New Roman" w:cs="Times New Roman"/>
          <w:color w:val="000000"/>
          <w:spacing w:val="4"/>
          <w:sz w:val="28"/>
          <w:szCs w:val="28"/>
        </w:rPr>
        <w:t>6.5</w:t>
      </w:r>
      <w:r w:rsidR="00430BA6" w:rsidRPr="00430BA6">
        <w:rPr>
          <w:rFonts w:ascii="Times New Roman" w:hAnsi="Times New Roman" w:cs="Times New Roman"/>
          <w:b/>
          <w:color w:val="000000"/>
          <w:spacing w:val="4"/>
          <w:sz w:val="28"/>
          <w:szCs w:val="28"/>
        </w:rPr>
        <w:t>.</w:t>
      </w:r>
      <w:r w:rsidR="00430BA6" w:rsidRPr="00430BA6">
        <w:rPr>
          <w:rFonts w:ascii="Times New Roman" w:hAnsi="Times New Roman" w:cs="Times New Roman"/>
          <w:color w:val="000000"/>
          <w:spacing w:val="4"/>
          <w:sz w:val="28"/>
          <w:szCs w:val="28"/>
        </w:rPr>
        <w:t xml:space="preserve"> Жалобы,     поданные     в     письменном     виде     Главе</w:t>
      </w:r>
      <w:r w:rsidR="00430BA6" w:rsidRPr="00430BA6">
        <w:rPr>
          <w:rFonts w:ascii="Times New Roman" w:hAnsi="Times New Roman" w:cs="Times New Roman"/>
          <w:color w:val="000000"/>
          <w:spacing w:val="4"/>
          <w:sz w:val="28"/>
          <w:szCs w:val="28"/>
        </w:rPr>
        <w:br/>
      </w:r>
      <w:r>
        <w:rPr>
          <w:rFonts w:ascii="Times New Roman" w:hAnsi="Times New Roman" w:cs="Times New Roman"/>
          <w:color w:val="000000"/>
          <w:spacing w:val="14"/>
          <w:sz w:val="28"/>
          <w:szCs w:val="28"/>
        </w:rPr>
        <w:t>а</w:t>
      </w:r>
      <w:r w:rsidR="00430BA6" w:rsidRPr="00430BA6">
        <w:rPr>
          <w:rFonts w:ascii="Times New Roman" w:hAnsi="Times New Roman" w:cs="Times New Roman"/>
          <w:color w:val="000000"/>
          <w:spacing w:val="14"/>
          <w:sz w:val="28"/>
          <w:szCs w:val="28"/>
        </w:rPr>
        <w:t>дминистрации, подлежат обязательной регистрации  в течение 3</w:t>
      </w:r>
      <w:r w:rsidR="00430BA6" w:rsidRPr="00430BA6">
        <w:rPr>
          <w:rFonts w:ascii="Times New Roman" w:hAnsi="Times New Roman" w:cs="Times New Roman"/>
          <w:color w:val="000000"/>
          <w:spacing w:val="14"/>
          <w:sz w:val="28"/>
          <w:szCs w:val="28"/>
        </w:rPr>
        <w:br/>
      </w:r>
      <w:r w:rsidR="00430BA6" w:rsidRPr="00430BA6">
        <w:rPr>
          <w:rFonts w:ascii="Times New Roman" w:hAnsi="Times New Roman" w:cs="Times New Roman"/>
          <w:color w:val="000000"/>
          <w:spacing w:val="7"/>
          <w:sz w:val="28"/>
          <w:szCs w:val="28"/>
        </w:rPr>
        <w:t xml:space="preserve">дней с момента поступления в </w:t>
      </w:r>
      <w:r>
        <w:rPr>
          <w:rFonts w:ascii="Times New Roman" w:hAnsi="Times New Roman" w:cs="Times New Roman"/>
          <w:color w:val="000000"/>
          <w:spacing w:val="7"/>
          <w:sz w:val="28"/>
          <w:szCs w:val="28"/>
        </w:rPr>
        <w:t>а</w:t>
      </w:r>
      <w:r w:rsidR="00430BA6" w:rsidRPr="00430BA6">
        <w:rPr>
          <w:rFonts w:ascii="Times New Roman" w:hAnsi="Times New Roman" w:cs="Times New Roman"/>
          <w:color w:val="000000"/>
          <w:spacing w:val="7"/>
          <w:sz w:val="28"/>
          <w:szCs w:val="28"/>
        </w:rPr>
        <w:t>дминистрацию.</w:t>
      </w:r>
    </w:p>
    <w:p w:rsidR="00430BA6" w:rsidRPr="00430BA6" w:rsidRDefault="00E64E22" w:rsidP="00E64E22">
      <w:pPr>
        <w:shd w:val="clear" w:color="auto" w:fill="FFFFFF"/>
        <w:tabs>
          <w:tab w:val="left" w:pos="1829"/>
        </w:tabs>
        <w:spacing w:after="0" w:line="353" w:lineRule="exact"/>
        <w:jc w:val="both"/>
        <w:rPr>
          <w:rFonts w:ascii="Times New Roman" w:hAnsi="Times New Roman" w:cs="Times New Roman"/>
          <w:color w:val="000000"/>
          <w:spacing w:val="7"/>
          <w:sz w:val="28"/>
          <w:szCs w:val="28"/>
        </w:rPr>
      </w:pPr>
      <w:r>
        <w:rPr>
          <w:rFonts w:ascii="Times New Roman" w:hAnsi="Times New Roman" w:cs="Times New Roman"/>
          <w:b/>
          <w:color w:val="000000"/>
          <w:spacing w:val="7"/>
          <w:sz w:val="28"/>
          <w:szCs w:val="28"/>
        </w:rPr>
        <w:t xml:space="preserve">     </w:t>
      </w:r>
      <w:r w:rsidR="00430BA6" w:rsidRPr="00E64E22">
        <w:rPr>
          <w:rFonts w:ascii="Times New Roman" w:hAnsi="Times New Roman" w:cs="Times New Roman"/>
          <w:color w:val="000000"/>
          <w:spacing w:val="7"/>
          <w:sz w:val="28"/>
          <w:szCs w:val="28"/>
        </w:rPr>
        <w:t>6.6</w:t>
      </w:r>
      <w:r w:rsidR="00430BA6" w:rsidRPr="00430BA6">
        <w:rPr>
          <w:rFonts w:ascii="Times New Roman" w:hAnsi="Times New Roman" w:cs="Times New Roman"/>
          <w:b/>
          <w:color w:val="000000"/>
          <w:spacing w:val="7"/>
          <w:sz w:val="28"/>
          <w:szCs w:val="28"/>
        </w:rPr>
        <w:t>.</w:t>
      </w:r>
      <w:r w:rsidR="00430BA6" w:rsidRPr="00430BA6">
        <w:rPr>
          <w:rFonts w:ascii="Times New Roman" w:hAnsi="Times New Roman" w:cs="Times New Roman"/>
          <w:color w:val="000000"/>
          <w:spacing w:val="7"/>
          <w:sz w:val="28"/>
          <w:szCs w:val="28"/>
        </w:rPr>
        <w:t xml:space="preserve"> </w:t>
      </w:r>
      <w:r w:rsidR="00430BA6" w:rsidRPr="00430BA6">
        <w:rPr>
          <w:rFonts w:ascii="Times New Roman" w:hAnsi="Times New Roman" w:cs="Times New Roman"/>
          <w:color w:val="000000"/>
          <w:spacing w:val="14"/>
          <w:sz w:val="28"/>
          <w:szCs w:val="28"/>
        </w:rPr>
        <w:t>Основанием для начала рассмотрения жалобы является</w:t>
      </w:r>
      <w:r w:rsidR="00430BA6" w:rsidRPr="00430BA6">
        <w:rPr>
          <w:rFonts w:ascii="Times New Roman" w:hAnsi="Times New Roman" w:cs="Times New Roman"/>
          <w:color w:val="000000"/>
          <w:spacing w:val="14"/>
          <w:sz w:val="28"/>
          <w:szCs w:val="28"/>
        </w:rPr>
        <w:br/>
      </w:r>
      <w:r w:rsidR="00430BA6" w:rsidRPr="00430BA6">
        <w:rPr>
          <w:rFonts w:ascii="Times New Roman" w:hAnsi="Times New Roman" w:cs="Times New Roman"/>
          <w:color w:val="000000"/>
          <w:spacing w:val="7"/>
          <w:sz w:val="28"/>
          <w:szCs w:val="28"/>
        </w:rPr>
        <w:t xml:space="preserve">поступление ее на имя Главы </w:t>
      </w:r>
      <w:r>
        <w:rPr>
          <w:rFonts w:ascii="Times New Roman" w:hAnsi="Times New Roman" w:cs="Times New Roman"/>
          <w:color w:val="000000"/>
          <w:spacing w:val="7"/>
          <w:sz w:val="28"/>
          <w:szCs w:val="28"/>
        </w:rPr>
        <w:t>а</w:t>
      </w:r>
      <w:r w:rsidR="00430BA6" w:rsidRPr="00430BA6">
        <w:rPr>
          <w:rFonts w:ascii="Times New Roman" w:hAnsi="Times New Roman" w:cs="Times New Roman"/>
          <w:color w:val="000000"/>
          <w:spacing w:val="7"/>
          <w:sz w:val="28"/>
          <w:szCs w:val="28"/>
        </w:rPr>
        <w:t>дминистрации.</w:t>
      </w:r>
    </w:p>
    <w:p w:rsidR="00430BA6" w:rsidRPr="00430BA6" w:rsidRDefault="00430BA6" w:rsidP="00E64E22">
      <w:pPr>
        <w:widowControl w:val="0"/>
        <w:numPr>
          <w:ilvl w:val="1"/>
          <w:numId w:val="1"/>
        </w:numPr>
        <w:shd w:val="clear" w:color="auto" w:fill="FFFFFF"/>
        <w:tabs>
          <w:tab w:val="left" w:pos="851"/>
        </w:tabs>
        <w:autoSpaceDE w:val="0"/>
        <w:autoSpaceDN w:val="0"/>
        <w:adjustRightInd w:val="0"/>
        <w:spacing w:after="0" w:line="353" w:lineRule="exact"/>
        <w:ind w:left="851" w:hanging="425"/>
        <w:jc w:val="both"/>
        <w:rPr>
          <w:rFonts w:ascii="Times New Roman" w:hAnsi="Times New Roman" w:cs="Times New Roman"/>
          <w:color w:val="000000"/>
          <w:spacing w:val="-6"/>
          <w:sz w:val="28"/>
          <w:szCs w:val="28"/>
        </w:rPr>
      </w:pPr>
      <w:r w:rsidRPr="00430BA6">
        <w:rPr>
          <w:rFonts w:ascii="Times New Roman" w:hAnsi="Times New Roman" w:cs="Times New Roman"/>
          <w:color w:val="000000"/>
          <w:spacing w:val="7"/>
          <w:sz w:val="28"/>
          <w:szCs w:val="28"/>
        </w:rPr>
        <w:t>Жалоба рассматривается в срок не позднее 30 дней со дня</w:t>
      </w:r>
    </w:p>
    <w:p w:rsidR="00430BA6" w:rsidRPr="00430BA6" w:rsidRDefault="00430BA6" w:rsidP="00E64E22">
      <w:pPr>
        <w:shd w:val="clear" w:color="auto" w:fill="FFFFFF"/>
        <w:tabs>
          <w:tab w:val="left" w:pos="1526"/>
        </w:tabs>
        <w:spacing w:after="0" w:line="353" w:lineRule="exact"/>
        <w:jc w:val="both"/>
        <w:rPr>
          <w:rFonts w:ascii="Times New Roman" w:hAnsi="Times New Roman" w:cs="Times New Roman"/>
          <w:color w:val="000000"/>
          <w:spacing w:val="-6"/>
          <w:sz w:val="28"/>
          <w:szCs w:val="28"/>
        </w:rPr>
      </w:pPr>
      <w:r w:rsidRPr="00430BA6">
        <w:rPr>
          <w:rFonts w:ascii="Times New Roman" w:hAnsi="Times New Roman" w:cs="Times New Roman"/>
          <w:color w:val="000000"/>
          <w:spacing w:val="5"/>
          <w:sz w:val="28"/>
          <w:szCs w:val="28"/>
        </w:rPr>
        <w:t>ее регистрации.</w:t>
      </w:r>
    </w:p>
    <w:p w:rsidR="00430BA6" w:rsidRPr="00430BA6" w:rsidRDefault="00430BA6" w:rsidP="00E64E22">
      <w:pPr>
        <w:widowControl w:val="0"/>
        <w:numPr>
          <w:ilvl w:val="1"/>
          <w:numId w:val="1"/>
        </w:numPr>
        <w:shd w:val="clear" w:color="auto" w:fill="FFFFFF"/>
        <w:tabs>
          <w:tab w:val="left" w:pos="851"/>
        </w:tabs>
        <w:autoSpaceDE w:val="0"/>
        <w:autoSpaceDN w:val="0"/>
        <w:adjustRightInd w:val="0"/>
        <w:spacing w:after="0" w:line="353" w:lineRule="exact"/>
        <w:ind w:left="851" w:hanging="425"/>
        <w:jc w:val="both"/>
        <w:rPr>
          <w:rFonts w:ascii="Times New Roman" w:hAnsi="Times New Roman" w:cs="Times New Roman"/>
          <w:color w:val="000000"/>
          <w:spacing w:val="-6"/>
          <w:sz w:val="28"/>
          <w:szCs w:val="28"/>
        </w:rPr>
      </w:pPr>
      <w:r w:rsidRPr="00430BA6">
        <w:rPr>
          <w:rFonts w:ascii="Times New Roman" w:hAnsi="Times New Roman" w:cs="Times New Roman"/>
          <w:color w:val="000000"/>
          <w:sz w:val="28"/>
          <w:szCs w:val="28"/>
        </w:rPr>
        <w:t xml:space="preserve">Жалоба, поступившая в форме электронного документа, подлежит </w:t>
      </w:r>
    </w:p>
    <w:p w:rsidR="00430BA6" w:rsidRPr="00430BA6" w:rsidRDefault="00430BA6" w:rsidP="00430BA6">
      <w:pPr>
        <w:shd w:val="clear" w:color="auto" w:fill="FFFFFF"/>
        <w:tabs>
          <w:tab w:val="left" w:pos="1526"/>
        </w:tabs>
        <w:spacing w:line="353" w:lineRule="exact"/>
        <w:jc w:val="both"/>
        <w:rPr>
          <w:rFonts w:ascii="Times New Roman" w:hAnsi="Times New Roman" w:cs="Times New Roman"/>
          <w:color w:val="000000"/>
          <w:spacing w:val="-6"/>
          <w:sz w:val="28"/>
          <w:szCs w:val="28"/>
        </w:rPr>
      </w:pPr>
      <w:r w:rsidRPr="00430BA6">
        <w:rPr>
          <w:rFonts w:ascii="Times New Roman" w:hAnsi="Times New Roman" w:cs="Times New Roman"/>
          <w:color w:val="000000"/>
          <w:sz w:val="28"/>
          <w:szCs w:val="28"/>
        </w:rPr>
        <w:t>рассмотрению в порядке, установленном законодательством на общих основаниях. В жалобе гражданин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430BA6" w:rsidRPr="00430BA6" w:rsidRDefault="00E64E22" w:rsidP="00E64E22">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430BA6" w:rsidRPr="00430BA6">
        <w:rPr>
          <w:rFonts w:ascii="Times New Roman" w:hAnsi="Times New Roman" w:cs="Times New Roman"/>
          <w:b/>
          <w:sz w:val="28"/>
          <w:szCs w:val="28"/>
        </w:rPr>
        <w:t xml:space="preserve"> </w:t>
      </w:r>
      <w:r w:rsidR="00430BA6" w:rsidRPr="00E64E22">
        <w:rPr>
          <w:rFonts w:ascii="Times New Roman" w:hAnsi="Times New Roman" w:cs="Times New Roman"/>
          <w:sz w:val="28"/>
          <w:szCs w:val="28"/>
        </w:rPr>
        <w:t>6.9.</w:t>
      </w:r>
      <w:r w:rsidR="00430BA6" w:rsidRPr="00430BA6">
        <w:rPr>
          <w:rFonts w:ascii="Times New Roman" w:hAnsi="Times New Roman" w:cs="Times New Roman"/>
          <w:sz w:val="28"/>
          <w:szCs w:val="28"/>
        </w:rPr>
        <w:t xml:space="preserve"> Жалоба должна содержать следующую информацию:</w:t>
      </w:r>
    </w:p>
    <w:p w:rsidR="00430BA6" w:rsidRPr="00430BA6" w:rsidRDefault="00430BA6" w:rsidP="00E64E22">
      <w:pPr>
        <w:spacing w:after="0"/>
        <w:ind w:firstLine="720"/>
        <w:jc w:val="both"/>
        <w:rPr>
          <w:rFonts w:ascii="Times New Roman" w:hAnsi="Times New Roman" w:cs="Times New Roman"/>
          <w:sz w:val="28"/>
          <w:szCs w:val="28"/>
        </w:rPr>
      </w:pPr>
      <w:r w:rsidRPr="00430BA6">
        <w:rPr>
          <w:rFonts w:ascii="Times New Roman" w:hAnsi="Times New Roman" w:cs="Times New Roman"/>
          <w:sz w:val="28"/>
          <w:szCs w:val="28"/>
        </w:rPr>
        <w:t>фамилию, имя, отечество (последнее – при наличии) гражданина, которым подается сообщение, почтовый адрес, по которому должен быть направлен ответ;</w:t>
      </w:r>
    </w:p>
    <w:p w:rsidR="00430BA6" w:rsidRPr="00430BA6" w:rsidRDefault="00430BA6" w:rsidP="00E64E22">
      <w:pPr>
        <w:spacing w:after="0"/>
        <w:ind w:firstLine="720"/>
        <w:jc w:val="both"/>
        <w:rPr>
          <w:rFonts w:ascii="Times New Roman" w:hAnsi="Times New Roman" w:cs="Times New Roman"/>
          <w:sz w:val="28"/>
          <w:szCs w:val="28"/>
        </w:rPr>
      </w:pPr>
      <w:r w:rsidRPr="00430BA6">
        <w:rPr>
          <w:rFonts w:ascii="Times New Roman" w:hAnsi="Times New Roman" w:cs="Times New Roman"/>
          <w:sz w:val="28"/>
          <w:szCs w:val="28"/>
        </w:rPr>
        <w:t>наименование органа, должность, фамилию, имя и отчество лица (при наличии информации), решение, действие (бездействие) которого нарушает права и законные интересы заявителя;</w:t>
      </w:r>
    </w:p>
    <w:p w:rsidR="00430BA6" w:rsidRPr="00430BA6" w:rsidRDefault="00430BA6" w:rsidP="00E64E22">
      <w:pPr>
        <w:spacing w:after="0"/>
        <w:ind w:firstLine="720"/>
        <w:jc w:val="both"/>
        <w:rPr>
          <w:rFonts w:ascii="Times New Roman" w:hAnsi="Times New Roman" w:cs="Times New Roman"/>
          <w:sz w:val="28"/>
          <w:szCs w:val="28"/>
        </w:rPr>
      </w:pPr>
      <w:r w:rsidRPr="00430BA6">
        <w:rPr>
          <w:rFonts w:ascii="Times New Roman" w:hAnsi="Times New Roman" w:cs="Times New Roman"/>
          <w:sz w:val="28"/>
          <w:szCs w:val="28"/>
        </w:rPr>
        <w:t>суть нарушения прав и законных интересов, противоправного решения, действия (бездействия);</w:t>
      </w:r>
    </w:p>
    <w:p w:rsidR="00430BA6" w:rsidRPr="00430BA6" w:rsidRDefault="00430BA6" w:rsidP="00E64E22">
      <w:pPr>
        <w:spacing w:after="0"/>
        <w:ind w:firstLine="720"/>
        <w:jc w:val="both"/>
        <w:rPr>
          <w:rFonts w:ascii="Times New Roman" w:hAnsi="Times New Roman" w:cs="Times New Roman"/>
          <w:sz w:val="28"/>
          <w:szCs w:val="28"/>
        </w:rPr>
      </w:pPr>
      <w:r w:rsidRPr="00430BA6">
        <w:rPr>
          <w:rFonts w:ascii="Times New Roman" w:hAnsi="Times New Roman" w:cs="Times New Roman"/>
          <w:sz w:val="28"/>
          <w:szCs w:val="28"/>
        </w:rPr>
        <w:t>сведения о способе информирования заявителя и принятых мерах по результатам рассмотрения его обращения;</w:t>
      </w:r>
    </w:p>
    <w:p w:rsidR="00430BA6" w:rsidRPr="00430BA6" w:rsidRDefault="00430BA6" w:rsidP="00E64E22">
      <w:pPr>
        <w:spacing w:after="0"/>
        <w:ind w:firstLine="720"/>
        <w:jc w:val="both"/>
        <w:rPr>
          <w:rFonts w:ascii="Times New Roman" w:hAnsi="Times New Roman" w:cs="Times New Roman"/>
          <w:sz w:val="28"/>
          <w:szCs w:val="28"/>
        </w:rPr>
      </w:pPr>
      <w:r w:rsidRPr="00430BA6">
        <w:rPr>
          <w:rFonts w:ascii="Times New Roman" w:hAnsi="Times New Roman" w:cs="Times New Roman"/>
          <w:sz w:val="28"/>
          <w:szCs w:val="28"/>
        </w:rPr>
        <w:t>иные сведения, которые гражданин считает необходимым сообщить.</w:t>
      </w:r>
    </w:p>
    <w:p w:rsidR="00430BA6" w:rsidRPr="00430BA6" w:rsidRDefault="00430BA6" w:rsidP="00E64E22">
      <w:pPr>
        <w:spacing w:after="0"/>
        <w:ind w:firstLine="720"/>
        <w:jc w:val="both"/>
        <w:rPr>
          <w:rFonts w:ascii="Times New Roman" w:hAnsi="Times New Roman" w:cs="Times New Roman"/>
          <w:sz w:val="28"/>
          <w:szCs w:val="28"/>
        </w:rPr>
      </w:pPr>
      <w:r w:rsidRPr="00430BA6">
        <w:rPr>
          <w:rFonts w:ascii="Times New Roman" w:hAnsi="Times New Roman" w:cs="Times New Roman"/>
          <w:sz w:val="28"/>
          <w:szCs w:val="28"/>
        </w:rPr>
        <w:t>При подаче обращения в письменной форме - подпись заявителя, расшифровку подписи заявителя, дату.</w:t>
      </w:r>
    </w:p>
    <w:p w:rsidR="00430BA6" w:rsidRPr="00430BA6" w:rsidRDefault="00E64E22" w:rsidP="00E64E22">
      <w:pPr>
        <w:pStyle w:val="a4"/>
        <w:spacing w:before="0" w:beforeAutospacing="0" w:after="0" w:afterAutospacing="0"/>
        <w:jc w:val="both"/>
        <w:rPr>
          <w:sz w:val="28"/>
          <w:szCs w:val="28"/>
        </w:rPr>
      </w:pPr>
      <w:r>
        <w:rPr>
          <w:sz w:val="28"/>
          <w:szCs w:val="28"/>
        </w:rPr>
        <w:t xml:space="preserve">     </w:t>
      </w:r>
      <w:r w:rsidR="00430BA6" w:rsidRPr="00E64E22">
        <w:rPr>
          <w:sz w:val="28"/>
          <w:szCs w:val="28"/>
        </w:rPr>
        <w:t>6.10.</w:t>
      </w:r>
      <w:r w:rsidR="00430BA6" w:rsidRPr="00430BA6">
        <w:rPr>
          <w:sz w:val="28"/>
          <w:szCs w:val="28"/>
        </w:rPr>
        <w:t xml:space="preserve"> В случае если в письменном обращении не указана фамилия гражданина, направившего обращение, почтовый адрес, по которому должен быть направлен ответ, ответ на обращение не дается.</w:t>
      </w:r>
    </w:p>
    <w:p w:rsidR="00430BA6" w:rsidRPr="00430BA6" w:rsidRDefault="00430BA6" w:rsidP="00430BA6">
      <w:pPr>
        <w:pStyle w:val="a4"/>
        <w:spacing w:before="0" w:beforeAutospacing="0" w:after="0" w:afterAutospacing="0"/>
        <w:ind w:firstLine="540"/>
        <w:jc w:val="both"/>
        <w:rPr>
          <w:sz w:val="28"/>
          <w:szCs w:val="28"/>
        </w:rPr>
      </w:pPr>
      <w:r w:rsidRPr="00430BA6">
        <w:rPr>
          <w:sz w:val="28"/>
          <w:szCs w:val="28"/>
        </w:rPr>
        <w:t>Администрация поселения при получении письменного обращения, в котором содержатся нецензурные либо оскорбительные выражения, угрозы жизни, здоровью и имуществу лица, оказывающего муниципальную услугу, а также членов его семьи, вправе оставить обращение без ответа по существу поставленных в нем вопросов и сообщить лицу, направившему обращение, о недопустимости злоупотребления правом.</w:t>
      </w:r>
    </w:p>
    <w:p w:rsidR="00430BA6" w:rsidRPr="00430BA6" w:rsidRDefault="00430BA6" w:rsidP="00430BA6">
      <w:pPr>
        <w:pStyle w:val="a4"/>
        <w:spacing w:before="0" w:beforeAutospacing="0" w:after="0" w:afterAutospacing="0"/>
        <w:ind w:firstLine="540"/>
        <w:jc w:val="both"/>
        <w:rPr>
          <w:sz w:val="28"/>
          <w:szCs w:val="28"/>
        </w:rPr>
      </w:pPr>
      <w:r w:rsidRPr="00430BA6">
        <w:rPr>
          <w:sz w:val="28"/>
          <w:szCs w:val="28"/>
        </w:rPr>
        <w:lastRenderedPageBreak/>
        <w:t>В случае если текст письменного обращения не поддается прочтению, ответ на обращение не дается, о чем сообщается лицу, направившему обращение, если фамилия физического лица, почтовый адрес поддаются прочтению.</w:t>
      </w:r>
    </w:p>
    <w:p w:rsidR="00430BA6" w:rsidRPr="00430BA6" w:rsidRDefault="00430BA6" w:rsidP="00430BA6">
      <w:pPr>
        <w:pStyle w:val="a4"/>
        <w:spacing w:before="0" w:beforeAutospacing="0" w:after="0" w:afterAutospacing="0"/>
        <w:ind w:firstLine="540"/>
        <w:jc w:val="both"/>
        <w:rPr>
          <w:sz w:val="28"/>
          <w:szCs w:val="28"/>
        </w:rPr>
      </w:pPr>
      <w:r w:rsidRPr="00430BA6">
        <w:rPr>
          <w:sz w:val="28"/>
          <w:szCs w:val="28"/>
        </w:rPr>
        <w:t>В случае если в письменном обращении лица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лицом по данному вопросу при условии, что указанное обращение и ранее направляемые обращения направлялись одному и тому же лицу. О данном решении уведомляется лицо, направившее обращение.</w:t>
      </w:r>
    </w:p>
    <w:p w:rsidR="00430BA6" w:rsidRPr="00430BA6" w:rsidRDefault="00E64E22" w:rsidP="00E64E22">
      <w:pPr>
        <w:pStyle w:val="a4"/>
        <w:spacing w:before="0" w:beforeAutospacing="0" w:after="0" w:afterAutospacing="0"/>
        <w:jc w:val="both"/>
        <w:rPr>
          <w:sz w:val="28"/>
          <w:szCs w:val="28"/>
        </w:rPr>
      </w:pPr>
      <w:r>
        <w:rPr>
          <w:b/>
          <w:sz w:val="28"/>
          <w:szCs w:val="28"/>
        </w:rPr>
        <w:t xml:space="preserve">     </w:t>
      </w:r>
      <w:r w:rsidR="00430BA6" w:rsidRPr="00E64E22">
        <w:rPr>
          <w:sz w:val="28"/>
          <w:szCs w:val="28"/>
        </w:rPr>
        <w:t>6.11.</w:t>
      </w:r>
      <w:r w:rsidR="00430BA6" w:rsidRPr="00430BA6">
        <w:rPr>
          <w:sz w:val="28"/>
          <w:szCs w:val="28"/>
        </w:rPr>
        <w:t xml:space="preserve"> По результатам рассмотрения обращения должностным лицом принимается решение об удовлетворении требований заявителя либо об отказе в его удовлетворении. О результатах рассмотрения жалобы сообщается заявителю в течение трех рабочих дней.</w:t>
      </w:r>
    </w:p>
    <w:p w:rsidR="00430BA6" w:rsidRPr="00430BA6" w:rsidRDefault="00E64E22" w:rsidP="00E64E22">
      <w:pPr>
        <w:pStyle w:val="a4"/>
        <w:spacing w:before="0" w:beforeAutospacing="0" w:after="0" w:afterAutospacing="0"/>
        <w:jc w:val="both"/>
        <w:rPr>
          <w:sz w:val="28"/>
          <w:szCs w:val="28"/>
        </w:rPr>
      </w:pPr>
      <w:r>
        <w:rPr>
          <w:sz w:val="28"/>
          <w:szCs w:val="28"/>
        </w:rPr>
        <w:t xml:space="preserve">     </w:t>
      </w:r>
      <w:r w:rsidR="00430BA6" w:rsidRPr="00E64E22">
        <w:rPr>
          <w:sz w:val="28"/>
          <w:szCs w:val="28"/>
        </w:rPr>
        <w:t>6.12.</w:t>
      </w:r>
      <w:r w:rsidR="00430BA6" w:rsidRPr="00430BA6">
        <w:rPr>
          <w:sz w:val="28"/>
          <w:szCs w:val="28"/>
        </w:rPr>
        <w:t xml:space="preserve"> Граждане вправе обжаловать решения, принятые в ходе исполнения муниципальной услуги, действия или бездействие администрации Савинского сельского поселения Новгородского района, и должностных лиц  в судебном порядке в соответствии с нормами гражданского судопроизводства.</w:t>
      </w:r>
    </w:p>
    <w:p w:rsidR="00430BA6" w:rsidRPr="00430BA6" w:rsidRDefault="00430BA6" w:rsidP="00430BA6">
      <w:pPr>
        <w:rPr>
          <w:rFonts w:ascii="Times New Roman" w:hAnsi="Times New Roman" w:cs="Times New Roman"/>
          <w:sz w:val="28"/>
          <w:szCs w:val="28"/>
        </w:rPr>
      </w:pPr>
    </w:p>
    <w:p w:rsidR="00430BA6" w:rsidRPr="00430BA6" w:rsidRDefault="00430BA6" w:rsidP="00430BA6">
      <w:pPr>
        <w:rPr>
          <w:rFonts w:ascii="Times New Roman" w:hAnsi="Times New Roman" w:cs="Times New Roman"/>
          <w:sz w:val="28"/>
          <w:szCs w:val="28"/>
        </w:rPr>
      </w:pPr>
    </w:p>
    <w:p w:rsidR="00430BA6" w:rsidRPr="00430BA6" w:rsidRDefault="00430BA6" w:rsidP="00430BA6">
      <w:pPr>
        <w:rPr>
          <w:rFonts w:ascii="Times New Roman" w:hAnsi="Times New Roman" w:cs="Times New Roman"/>
          <w:sz w:val="28"/>
          <w:szCs w:val="28"/>
        </w:rPr>
      </w:pPr>
    </w:p>
    <w:p w:rsidR="00430BA6" w:rsidRPr="00430BA6" w:rsidRDefault="00430BA6" w:rsidP="00430BA6">
      <w:pPr>
        <w:rPr>
          <w:rFonts w:ascii="Times New Roman" w:hAnsi="Times New Roman" w:cs="Times New Roman"/>
          <w:sz w:val="28"/>
          <w:szCs w:val="28"/>
        </w:rPr>
      </w:pPr>
    </w:p>
    <w:p w:rsidR="00430BA6" w:rsidRPr="00430BA6" w:rsidRDefault="00430BA6" w:rsidP="00430BA6">
      <w:pPr>
        <w:rPr>
          <w:rFonts w:ascii="Times New Roman" w:hAnsi="Times New Roman" w:cs="Times New Roman"/>
          <w:sz w:val="28"/>
          <w:szCs w:val="28"/>
        </w:rPr>
      </w:pPr>
    </w:p>
    <w:p w:rsidR="00430BA6" w:rsidRPr="00430BA6" w:rsidRDefault="00430BA6" w:rsidP="00430BA6">
      <w:pPr>
        <w:rPr>
          <w:rFonts w:ascii="Times New Roman" w:hAnsi="Times New Roman" w:cs="Times New Roman"/>
          <w:sz w:val="28"/>
          <w:szCs w:val="28"/>
        </w:rPr>
      </w:pPr>
    </w:p>
    <w:p w:rsidR="00430BA6" w:rsidRPr="00430BA6" w:rsidRDefault="00430BA6" w:rsidP="00430BA6">
      <w:pPr>
        <w:rPr>
          <w:rFonts w:ascii="Times New Roman" w:hAnsi="Times New Roman" w:cs="Times New Roman"/>
          <w:sz w:val="28"/>
          <w:szCs w:val="28"/>
        </w:rPr>
      </w:pPr>
    </w:p>
    <w:p w:rsidR="00430BA6" w:rsidRPr="00430BA6" w:rsidRDefault="00430BA6" w:rsidP="00430BA6">
      <w:pPr>
        <w:rPr>
          <w:rFonts w:ascii="Times New Roman" w:hAnsi="Times New Roman" w:cs="Times New Roman"/>
          <w:sz w:val="28"/>
          <w:szCs w:val="28"/>
        </w:rPr>
      </w:pPr>
    </w:p>
    <w:p w:rsidR="00430BA6" w:rsidRPr="00430BA6" w:rsidRDefault="00430BA6" w:rsidP="00430BA6">
      <w:pPr>
        <w:rPr>
          <w:rFonts w:ascii="Times New Roman" w:hAnsi="Times New Roman" w:cs="Times New Roman"/>
          <w:sz w:val="28"/>
          <w:szCs w:val="28"/>
        </w:rPr>
      </w:pPr>
    </w:p>
    <w:p w:rsidR="00430BA6" w:rsidRPr="00430BA6" w:rsidRDefault="00430BA6" w:rsidP="00430BA6">
      <w:pPr>
        <w:rPr>
          <w:rFonts w:ascii="Times New Roman" w:hAnsi="Times New Roman" w:cs="Times New Roman"/>
          <w:sz w:val="28"/>
          <w:szCs w:val="28"/>
        </w:rPr>
      </w:pPr>
    </w:p>
    <w:p w:rsidR="00430BA6" w:rsidRPr="00430BA6" w:rsidRDefault="00430BA6" w:rsidP="00430BA6">
      <w:pPr>
        <w:rPr>
          <w:rFonts w:ascii="Times New Roman" w:hAnsi="Times New Roman" w:cs="Times New Roman"/>
          <w:sz w:val="28"/>
          <w:szCs w:val="28"/>
        </w:rPr>
      </w:pPr>
    </w:p>
    <w:p w:rsidR="00430BA6" w:rsidRPr="00430BA6" w:rsidRDefault="00430BA6" w:rsidP="00430BA6">
      <w:pPr>
        <w:rPr>
          <w:rFonts w:ascii="Times New Roman" w:hAnsi="Times New Roman" w:cs="Times New Roman"/>
          <w:sz w:val="28"/>
          <w:szCs w:val="28"/>
        </w:rPr>
      </w:pPr>
    </w:p>
    <w:p w:rsidR="00430BA6" w:rsidRDefault="00430BA6" w:rsidP="00430BA6">
      <w:pPr>
        <w:rPr>
          <w:rFonts w:ascii="Times New Roman" w:hAnsi="Times New Roman" w:cs="Times New Roman"/>
          <w:sz w:val="28"/>
          <w:szCs w:val="28"/>
        </w:rPr>
      </w:pPr>
    </w:p>
    <w:p w:rsidR="00067921" w:rsidRDefault="00067921" w:rsidP="00430BA6">
      <w:pPr>
        <w:rPr>
          <w:rFonts w:ascii="Times New Roman" w:hAnsi="Times New Roman" w:cs="Times New Roman"/>
          <w:sz w:val="28"/>
          <w:szCs w:val="28"/>
        </w:rPr>
      </w:pPr>
    </w:p>
    <w:p w:rsidR="00067921" w:rsidRPr="00067921" w:rsidRDefault="00067921" w:rsidP="00067921">
      <w:pPr>
        <w:spacing w:after="0"/>
        <w:jc w:val="center"/>
        <w:rPr>
          <w:rFonts w:ascii="Times New Roman" w:eastAsia="Calibri" w:hAnsi="Times New Roman" w:cs="Times New Roman"/>
          <w:caps/>
          <w:sz w:val="24"/>
          <w:szCs w:val="24"/>
        </w:rPr>
      </w:pPr>
      <w:r w:rsidRPr="00067921">
        <w:rPr>
          <w:rFonts w:ascii="Times New Roman" w:eastAsia="Calibri" w:hAnsi="Times New Roman" w:cs="Times New Roman"/>
          <w:caps/>
          <w:sz w:val="24"/>
          <w:szCs w:val="24"/>
        </w:rPr>
        <w:lastRenderedPageBreak/>
        <w:t xml:space="preserve">                    </w:t>
      </w:r>
      <w:r>
        <w:rPr>
          <w:rFonts w:ascii="Times New Roman" w:hAnsi="Times New Roman" w:cs="Times New Roman"/>
          <w:caps/>
          <w:sz w:val="24"/>
          <w:szCs w:val="24"/>
        </w:rPr>
        <w:t xml:space="preserve">    </w:t>
      </w:r>
      <w:r w:rsidRPr="00067921">
        <w:rPr>
          <w:rFonts w:ascii="Times New Roman" w:eastAsia="Calibri" w:hAnsi="Times New Roman" w:cs="Times New Roman"/>
          <w:caps/>
          <w:sz w:val="24"/>
          <w:szCs w:val="24"/>
        </w:rPr>
        <w:t xml:space="preserve">Приложение № </w:t>
      </w:r>
      <w:r w:rsidR="008A333D">
        <w:rPr>
          <w:rFonts w:ascii="Times New Roman" w:eastAsia="Calibri" w:hAnsi="Times New Roman" w:cs="Times New Roman"/>
          <w:caps/>
          <w:sz w:val="24"/>
          <w:szCs w:val="24"/>
        </w:rPr>
        <w:t>1</w:t>
      </w:r>
    </w:p>
    <w:p w:rsidR="00067921" w:rsidRPr="00067921" w:rsidRDefault="00067921" w:rsidP="00067921">
      <w:pPr>
        <w:spacing w:after="0"/>
        <w:ind w:firstLine="4320"/>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к Административному регламенту </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по предоставлению  муниципальной </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услуги  «Признание помещения жилым </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помещением,  жилого помещения </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непригодным для  проживания и </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многоквартирного дома</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аварийным и подлежащим сносу или </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реконструкции»</w:t>
      </w:r>
    </w:p>
    <w:p w:rsidR="00067921" w:rsidRPr="00067921" w:rsidRDefault="00067921" w:rsidP="00067921">
      <w:pPr>
        <w:spacing w:after="0"/>
        <w:rPr>
          <w:rFonts w:ascii="Times New Roman" w:eastAsia="Calibri" w:hAnsi="Times New Roman" w:cs="Times New Roman"/>
          <w:caps/>
          <w:sz w:val="24"/>
          <w:szCs w:val="24"/>
        </w:rPr>
      </w:pPr>
    </w:p>
    <w:tbl>
      <w:tblPr>
        <w:tblW w:w="0" w:type="auto"/>
        <w:tblInd w:w="4361" w:type="dxa"/>
        <w:tblLook w:val="01E0"/>
      </w:tblPr>
      <w:tblGrid>
        <w:gridCol w:w="3617"/>
      </w:tblGrid>
      <w:tr w:rsidR="00067921" w:rsidRPr="00D46901" w:rsidTr="00067921">
        <w:trPr>
          <w:trHeight w:val="541"/>
        </w:trPr>
        <w:tc>
          <w:tcPr>
            <w:tcW w:w="3617" w:type="dxa"/>
          </w:tcPr>
          <w:p w:rsidR="00067921" w:rsidRPr="00D46901" w:rsidRDefault="00067921" w:rsidP="00067921">
            <w:pPr>
              <w:spacing w:after="0"/>
              <w:rPr>
                <w:rFonts w:ascii="Times New Roman" w:hAnsi="Times New Roman" w:cs="Times New Roman"/>
                <w:sz w:val="24"/>
                <w:szCs w:val="24"/>
              </w:rPr>
            </w:pPr>
            <w:r w:rsidRPr="00D46901">
              <w:rPr>
                <w:rFonts w:ascii="Times New Roman" w:hAnsi="Times New Roman" w:cs="Times New Roman"/>
                <w:sz w:val="24"/>
                <w:szCs w:val="24"/>
              </w:rPr>
              <w:t>Главе Администрации Савинского сельского поселения Новгородского района Новгородской области</w:t>
            </w:r>
          </w:p>
        </w:tc>
      </w:tr>
      <w:tr w:rsidR="00067921" w:rsidRPr="00D46901" w:rsidTr="00067921">
        <w:tc>
          <w:tcPr>
            <w:tcW w:w="3617" w:type="dxa"/>
          </w:tcPr>
          <w:p w:rsidR="00067921" w:rsidRDefault="00067921" w:rsidP="00067921">
            <w:pPr>
              <w:spacing w:after="0"/>
              <w:rPr>
                <w:rFonts w:ascii="Times New Roman" w:hAnsi="Times New Roman" w:cs="Times New Roman"/>
                <w:sz w:val="24"/>
                <w:szCs w:val="24"/>
              </w:rPr>
            </w:pPr>
            <w:r w:rsidRPr="00D46901">
              <w:rPr>
                <w:rFonts w:ascii="Times New Roman" w:hAnsi="Times New Roman" w:cs="Times New Roman"/>
                <w:sz w:val="24"/>
                <w:szCs w:val="24"/>
              </w:rPr>
              <w:t>___________________________</w:t>
            </w:r>
          </w:p>
          <w:p w:rsidR="00067921" w:rsidRDefault="00067921" w:rsidP="00067921">
            <w:pPr>
              <w:spacing w:after="0"/>
              <w:rPr>
                <w:rFonts w:ascii="Times New Roman" w:hAnsi="Times New Roman" w:cs="Times New Roman"/>
                <w:sz w:val="24"/>
                <w:szCs w:val="24"/>
              </w:rPr>
            </w:pPr>
            <w:r>
              <w:rPr>
                <w:rFonts w:ascii="Times New Roman" w:hAnsi="Times New Roman" w:cs="Times New Roman"/>
                <w:sz w:val="24"/>
                <w:szCs w:val="24"/>
              </w:rPr>
              <w:t xml:space="preserve">Адрес: </w:t>
            </w:r>
            <w:r w:rsidRPr="00D46901">
              <w:rPr>
                <w:rFonts w:ascii="Times New Roman" w:hAnsi="Times New Roman" w:cs="Times New Roman"/>
                <w:sz w:val="24"/>
                <w:szCs w:val="24"/>
              </w:rPr>
              <w:t>____________________</w:t>
            </w:r>
            <w:r>
              <w:rPr>
                <w:rFonts w:ascii="Times New Roman" w:hAnsi="Times New Roman" w:cs="Times New Roman"/>
                <w:sz w:val="24"/>
                <w:szCs w:val="24"/>
              </w:rPr>
              <w:t xml:space="preserve"> </w:t>
            </w:r>
          </w:p>
          <w:p w:rsidR="00067921" w:rsidRDefault="00067921" w:rsidP="00067921">
            <w:pPr>
              <w:spacing w:after="0"/>
              <w:rPr>
                <w:rFonts w:ascii="Times New Roman" w:hAnsi="Times New Roman" w:cs="Times New Roman"/>
                <w:sz w:val="24"/>
                <w:szCs w:val="24"/>
              </w:rPr>
            </w:pPr>
            <w:r>
              <w:rPr>
                <w:rFonts w:ascii="Times New Roman" w:hAnsi="Times New Roman" w:cs="Times New Roman"/>
                <w:sz w:val="24"/>
                <w:szCs w:val="24"/>
              </w:rPr>
              <w:t xml:space="preserve">___________________________ </w:t>
            </w:r>
          </w:p>
          <w:p w:rsidR="00067921" w:rsidRPr="00D46901" w:rsidRDefault="00067921" w:rsidP="00067921">
            <w:pPr>
              <w:spacing w:after="0"/>
              <w:rPr>
                <w:rFonts w:ascii="Times New Roman" w:hAnsi="Times New Roman" w:cs="Times New Roman"/>
                <w:sz w:val="24"/>
                <w:szCs w:val="24"/>
              </w:rPr>
            </w:pPr>
            <w:r>
              <w:rPr>
                <w:rFonts w:ascii="Times New Roman" w:hAnsi="Times New Roman" w:cs="Times New Roman"/>
                <w:sz w:val="24"/>
                <w:szCs w:val="24"/>
              </w:rPr>
              <w:t>Телефон ___________________</w:t>
            </w:r>
          </w:p>
        </w:tc>
      </w:tr>
    </w:tbl>
    <w:p w:rsidR="00067921" w:rsidRPr="00067921" w:rsidRDefault="00067921" w:rsidP="00067921">
      <w:pPr>
        <w:spacing w:after="0"/>
        <w:jc w:val="center"/>
        <w:rPr>
          <w:rFonts w:ascii="Times New Roman" w:eastAsia="Calibri" w:hAnsi="Times New Roman" w:cs="Times New Roman"/>
          <w:sz w:val="24"/>
          <w:szCs w:val="24"/>
        </w:rPr>
      </w:pPr>
    </w:p>
    <w:p w:rsidR="00067921" w:rsidRPr="00067921" w:rsidRDefault="00067921" w:rsidP="00067921">
      <w:pPr>
        <w:spacing w:after="0"/>
        <w:jc w:val="center"/>
        <w:rPr>
          <w:rFonts w:ascii="Times New Roman" w:eastAsia="Calibri" w:hAnsi="Times New Roman" w:cs="Times New Roman"/>
          <w:sz w:val="24"/>
          <w:szCs w:val="24"/>
        </w:rPr>
      </w:pPr>
    </w:p>
    <w:p w:rsidR="00067921" w:rsidRPr="00067921" w:rsidRDefault="00067921" w:rsidP="00067921">
      <w:pPr>
        <w:spacing w:after="0"/>
        <w:jc w:val="center"/>
        <w:rPr>
          <w:rFonts w:ascii="Times New Roman" w:eastAsia="Calibri" w:hAnsi="Times New Roman" w:cs="Times New Roman"/>
          <w:sz w:val="24"/>
          <w:szCs w:val="24"/>
        </w:rPr>
      </w:pPr>
      <w:r w:rsidRPr="00067921">
        <w:rPr>
          <w:rFonts w:ascii="Times New Roman" w:eastAsia="Calibri" w:hAnsi="Times New Roman" w:cs="Times New Roman"/>
          <w:sz w:val="24"/>
          <w:szCs w:val="24"/>
        </w:rPr>
        <w:t>ЗАЯВЛЕНИЕ</w:t>
      </w:r>
    </w:p>
    <w:p w:rsidR="00067921" w:rsidRPr="00067921" w:rsidRDefault="00067921" w:rsidP="00067921">
      <w:pPr>
        <w:spacing w:after="0"/>
        <w:jc w:val="center"/>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ab/>
        <w:t>Прошу осуществить мероприятия по оценке соответствия помещения, расположенного  по адресу: ___________,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№47».</w:t>
      </w:r>
    </w:p>
    <w:p w:rsidR="00067921" w:rsidRPr="00067921" w:rsidRDefault="00067921" w:rsidP="00067921">
      <w:pPr>
        <w:spacing w:after="0"/>
        <w:jc w:val="both"/>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Приложение:  1.______________;</w:t>
      </w:r>
    </w:p>
    <w:p w:rsidR="00067921" w:rsidRPr="00067921" w:rsidRDefault="00067921" w:rsidP="00067921">
      <w:pPr>
        <w:spacing w:after="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                        2.______________;</w:t>
      </w:r>
    </w:p>
    <w:p w:rsidR="00067921" w:rsidRPr="00067921" w:rsidRDefault="00067921" w:rsidP="00067921">
      <w:pPr>
        <w:spacing w:after="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                        и так далее</w:t>
      </w:r>
    </w:p>
    <w:p w:rsidR="00067921" w:rsidRPr="00067921" w:rsidRDefault="00067921" w:rsidP="00067921">
      <w:pPr>
        <w:spacing w:after="0"/>
        <w:jc w:val="both"/>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_________________                                                       _______________________</w:t>
      </w:r>
    </w:p>
    <w:p w:rsidR="00067921" w:rsidRPr="00067921" w:rsidRDefault="00067921" w:rsidP="00067921">
      <w:pPr>
        <w:spacing w:after="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          (дата)                                                                             (роспись заявителя)</w:t>
      </w:r>
    </w:p>
    <w:p w:rsidR="00067921" w:rsidRPr="00067921" w:rsidRDefault="00067921" w:rsidP="00067921">
      <w:pPr>
        <w:spacing w:after="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         </w:t>
      </w:r>
    </w:p>
    <w:p w:rsidR="00067921" w:rsidRDefault="00067921" w:rsidP="00067921">
      <w:pPr>
        <w:spacing w:after="0"/>
        <w:ind w:left="4248"/>
        <w:rPr>
          <w:rFonts w:ascii="Times New Roman" w:hAnsi="Times New Roman" w:cs="Times New Roman"/>
          <w:bCs/>
          <w:caps/>
          <w:sz w:val="24"/>
          <w:szCs w:val="24"/>
        </w:rPr>
      </w:pPr>
    </w:p>
    <w:p w:rsidR="007B6FBE" w:rsidRDefault="007B6FBE" w:rsidP="00067921">
      <w:pPr>
        <w:spacing w:after="0"/>
        <w:ind w:left="4248"/>
        <w:rPr>
          <w:rFonts w:ascii="Times New Roman" w:hAnsi="Times New Roman" w:cs="Times New Roman"/>
          <w:bCs/>
          <w:caps/>
          <w:sz w:val="24"/>
          <w:szCs w:val="24"/>
        </w:rPr>
      </w:pPr>
    </w:p>
    <w:p w:rsidR="007B6FBE" w:rsidRDefault="007B6FBE" w:rsidP="00067921">
      <w:pPr>
        <w:spacing w:after="0"/>
        <w:ind w:left="4248"/>
        <w:rPr>
          <w:rFonts w:ascii="Times New Roman" w:hAnsi="Times New Roman" w:cs="Times New Roman"/>
          <w:bCs/>
          <w:caps/>
          <w:sz w:val="24"/>
          <w:szCs w:val="24"/>
        </w:rPr>
      </w:pPr>
    </w:p>
    <w:p w:rsidR="007B6FBE" w:rsidRDefault="007B6FBE" w:rsidP="00067921">
      <w:pPr>
        <w:spacing w:after="0"/>
        <w:ind w:left="4248"/>
        <w:rPr>
          <w:rFonts w:ascii="Times New Roman" w:hAnsi="Times New Roman" w:cs="Times New Roman"/>
          <w:bCs/>
          <w:caps/>
          <w:sz w:val="24"/>
          <w:szCs w:val="24"/>
        </w:rPr>
      </w:pPr>
    </w:p>
    <w:p w:rsidR="007B6FBE" w:rsidRDefault="007B6FBE" w:rsidP="00067921">
      <w:pPr>
        <w:spacing w:after="0"/>
        <w:ind w:left="4248"/>
        <w:rPr>
          <w:rFonts w:ascii="Times New Roman" w:hAnsi="Times New Roman" w:cs="Times New Roman"/>
          <w:bCs/>
          <w:caps/>
          <w:sz w:val="24"/>
          <w:szCs w:val="24"/>
        </w:rPr>
      </w:pPr>
    </w:p>
    <w:p w:rsidR="007B6FBE" w:rsidRDefault="007B6FBE" w:rsidP="00067921">
      <w:pPr>
        <w:spacing w:after="0"/>
        <w:ind w:left="4248"/>
        <w:rPr>
          <w:rFonts w:ascii="Times New Roman" w:hAnsi="Times New Roman" w:cs="Times New Roman"/>
          <w:bCs/>
          <w:caps/>
          <w:sz w:val="24"/>
          <w:szCs w:val="24"/>
        </w:rPr>
      </w:pPr>
    </w:p>
    <w:p w:rsidR="007B6FBE" w:rsidRDefault="007B6FBE" w:rsidP="00067921">
      <w:pPr>
        <w:spacing w:after="0"/>
        <w:ind w:left="4248"/>
        <w:rPr>
          <w:rFonts w:ascii="Times New Roman" w:hAnsi="Times New Roman" w:cs="Times New Roman"/>
          <w:bCs/>
          <w:caps/>
          <w:sz w:val="24"/>
          <w:szCs w:val="24"/>
        </w:rPr>
      </w:pPr>
    </w:p>
    <w:p w:rsidR="007B6FBE" w:rsidRPr="00067921" w:rsidRDefault="007B6FBE" w:rsidP="00067921">
      <w:pPr>
        <w:spacing w:after="0"/>
        <w:ind w:left="4248"/>
        <w:rPr>
          <w:rFonts w:ascii="Times New Roman" w:eastAsia="Calibri" w:hAnsi="Times New Roman" w:cs="Times New Roman"/>
          <w:bCs/>
          <w:caps/>
          <w:sz w:val="24"/>
          <w:szCs w:val="24"/>
        </w:rPr>
      </w:pPr>
    </w:p>
    <w:p w:rsidR="00067921" w:rsidRPr="00067921" w:rsidRDefault="00067921" w:rsidP="00067921">
      <w:pPr>
        <w:spacing w:after="0"/>
        <w:ind w:left="4248"/>
        <w:rPr>
          <w:rFonts w:ascii="Times New Roman" w:eastAsia="Calibri" w:hAnsi="Times New Roman" w:cs="Times New Roman"/>
          <w:bCs/>
          <w:caps/>
          <w:sz w:val="24"/>
          <w:szCs w:val="24"/>
        </w:rPr>
      </w:pPr>
    </w:p>
    <w:p w:rsidR="00067921" w:rsidRPr="00067921" w:rsidRDefault="00067921" w:rsidP="00067921">
      <w:pPr>
        <w:spacing w:after="0"/>
        <w:ind w:left="4248"/>
        <w:rPr>
          <w:rFonts w:ascii="Times New Roman" w:eastAsia="Calibri" w:hAnsi="Times New Roman" w:cs="Times New Roman"/>
          <w:bCs/>
          <w:caps/>
          <w:sz w:val="24"/>
          <w:szCs w:val="24"/>
        </w:rPr>
      </w:pPr>
    </w:p>
    <w:p w:rsidR="00067921" w:rsidRPr="00067921" w:rsidRDefault="00067921" w:rsidP="00067921">
      <w:pPr>
        <w:spacing w:after="0"/>
        <w:ind w:left="4248"/>
        <w:rPr>
          <w:rFonts w:ascii="Times New Roman" w:eastAsia="Calibri" w:hAnsi="Times New Roman" w:cs="Times New Roman"/>
          <w:sz w:val="24"/>
          <w:szCs w:val="24"/>
        </w:rPr>
      </w:pPr>
      <w:r w:rsidRPr="00067921">
        <w:rPr>
          <w:rFonts w:ascii="Times New Roman" w:eastAsia="Calibri" w:hAnsi="Times New Roman" w:cs="Times New Roman"/>
          <w:bCs/>
          <w:caps/>
          <w:sz w:val="24"/>
          <w:szCs w:val="24"/>
        </w:rPr>
        <w:lastRenderedPageBreak/>
        <w:t xml:space="preserve">Приложение № </w:t>
      </w:r>
      <w:r w:rsidR="008A333D">
        <w:rPr>
          <w:rFonts w:ascii="Times New Roman" w:eastAsia="Calibri" w:hAnsi="Times New Roman" w:cs="Times New Roman"/>
          <w:bCs/>
          <w:caps/>
          <w:sz w:val="24"/>
          <w:szCs w:val="24"/>
        </w:rPr>
        <w:t>2</w:t>
      </w:r>
      <w:r w:rsidRPr="00067921">
        <w:rPr>
          <w:rFonts w:ascii="Times New Roman" w:eastAsia="Calibri" w:hAnsi="Times New Roman" w:cs="Times New Roman"/>
          <w:bCs/>
          <w:caps/>
          <w:sz w:val="24"/>
          <w:szCs w:val="24"/>
        </w:rPr>
        <w:t xml:space="preserve">                                                                                                                                                       </w:t>
      </w:r>
      <w:r w:rsidRPr="00067921">
        <w:rPr>
          <w:rFonts w:ascii="Times New Roman" w:eastAsia="Calibri" w:hAnsi="Times New Roman" w:cs="Times New Roman"/>
          <w:sz w:val="24"/>
          <w:szCs w:val="24"/>
        </w:rPr>
        <w:t xml:space="preserve">к Административному регламенту  </w:t>
      </w:r>
    </w:p>
    <w:p w:rsidR="00067921" w:rsidRPr="00067921" w:rsidRDefault="00067921" w:rsidP="007B6FBE">
      <w:pPr>
        <w:spacing w:after="0"/>
        <w:ind w:left="708"/>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 </w:t>
      </w:r>
      <w:r w:rsidRPr="00067921">
        <w:rPr>
          <w:rFonts w:ascii="Times New Roman" w:eastAsia="Calibri" w:hAnsi="Times New Roman" w:cs="Times New Roman"/>
          <w:sz w:val="24"/>
          <w:szCs w:val="24"/>
        </w:rPr>
        <w:tab/>
      </w:r>
      <w:r w:rsidRPr="00067921">
        <w:rPr>
          <w:rFonts w:ascii="Times New Roman" w:eastAsia="Calibri" w:hAnsi="Times New Roman" w:cs="Times New Roman"/>
          <w:sz w:val="24"/>
          <w:szCs w:val="24"/>
        </w:rPr>
        <w:tab/>
      </w:r>
      <w:r w:rsidRPr="00067921">
        <w:rPr>
          <w:rFonts w:ascii="Times New Roman" w:eastAsia="Calibri" w:hAnsi="Times New Roman" w:cs="Times New Roman"/>
          <w:sz w:val="24"/>
          <w:szCs w:val="24"/>
        </w:rPr>
        <w:tab/>
      </w:r>
      <w:r w:rsidRPr="00067921">
        <w:rPr>
          <w:rFonts w:ascii="Times New Roman" w:eastAsia="Calibri" w:hAnsi="Times New Roman" w:cs="Times New Roman"/>
          <w:sz w:val="24"/>
          <w:szCs w:val="24"/>
        </w:rPr>
        <w:tab/>
      </w:r>
      <w:r w:rsidRPr="00067921">
        <w:rPr>
          <w:rFonts w:ascii="Times New Roman" w:eastAsia="Calibri" w:hAnsi="Times New Roman" w:cs="Times New Roman"/>
          <w:sz w:val="24"/>
          <w:szCs w:val="24"/>
        </w:rPr>
        <w:tab/>
        <w:t xml:space="preserve">по предоставлению  муниципальной </w:t>
      </w:r>
    </w:p>
    <w:p w:rsidR="00067921" w:rsidRPr="00067921" w:rsidRDefault="00067921" w:rsidP="00067921">
      <w:pPr>
        <w:spacing w:after="0"/>
        <w:ind w:firstLine="420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 услуги  «Признание помещения жилым </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помещением,  жилого помещения </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непригодным для  проживания и </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многоквартирного дома</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аварийным и подлежащим сносу или </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реконструкции»</w:t>
      </w:r>
    </w:p>
    <w:p w:rsidR="00067921" w:rsidRPr="00067921" w:rsidRDefault="00067921" w:rsidP="00067921">
      <w:pPr>
        <w:spacing w:after="0"/>
        <w:jc w:val="center"/>
        <w:rPr>
          <w:rFonts w:ascii="Times New Roman" w:eastAsia="Calibri" w:hAnsi="Times New Roman" w:cs="Times New Roman"/>
          <w:b/>
          <w:bCs/>
          <w:sz w:val="24"/>
          <w:szCs w:val="24"/>
        </w:rPr>
      </w:pPr>
    </w:p>
    <w:p w:rsidR="00067921" w:rsidRPr="00067921" w:rsidRDefault="00067921" w:rsidP="00067921">
      <w:pPr>
        <w:spacing w:after="0"/>
        <w:jc w:val="center"/>
        <w:rPr>
          <w:rFonts w:ascii="Times New Roman" w:eastAsia="Calibri" w:hAnsi="Times New Roman" w:cs="Times New Roman"/>
          <w:b/>
          <w:bCs/>
          <w:sz w:val="24"/>
          <w:szCs w:val="24"/>
        </w:rPr>
      </w:pPr>
    </w:p>
    <w:p w:rsidR="00067921" w:rsidRPr="00067921" w:rsidRDefault="00067921" w:rsidP="00067921">
      <w:pPr>
        <w:spacing w:after="0"/>
        <w:jc w:val="center"/>
        <w:rPr>
          <w:rFonts w:ascii="Times New Roman" w:eastAsia="Calibri" w:hAnsi="Times New Roman" w:cs="Times New Roman"/>
          <w:bCs/>
          <w:sz w:val="24"/>
          <w:szCs w:val="24"/>
        </w:rPr>
      </w:pPr>
      <w:r w:rsidRPr="00067921">
        <w:rPr>
          <w:rFonts w:ascii="Times New Roman" w:eastAsia="Calibri" w:hAnsi="Times New Roman" w:cs="Times New Roman"/>
          <w:bCs/>
          <w:sz w:val="24"/>
          <w:szCs w:val="24"/>
        </w:rPr>
        <w:t>ЗАКЛЮЧЕНИЕ</w:t>
      </w:r>
    </w:p>
    <w:p w:rsidR="00067921" w:rsidRPr="00067921" w:rsidRDefault="00067921" w:rsidP="00067921">
      <w:pPr>
        <w:spacing w:after="0"/>
        <w:jc w:val="center"/>
        <w:rPr>
          <w:rFonts w:ascii="Times New Roman" w:eastAsia="Calibri" w:hAnsi="Times New Roman" w:cs="Times New Roman"/>
          <w:sz w:val="24"/>
          <w:szCs w:val="24"/>
        </w:rPr>
      </w:pPr>
      <w:r w:rsidRPr="00067921">
        <w:rPr>
          <w:rFonts w:ascii="Times New Roman" w:eastAsia="Calibri" w:hAnsi="Times New Roman" w:cs="Times New Roman"/>
          <w:sz w:val="24"/>
          <w:szCs w:val="24"/>
        </w:rPr>
        <w:t>о признании жилого помещения пригодным (непригодным)</w:t>
      </w:r>
      <w:r w:rsidRPr="00067921">
        <w:rPr>
          <w:rFonts w:ascii="Times New Roman" w:eastAsia="Calibri" w:hAnsi="Times New Roman" w:cs="Times New Roman"/>
          <w:sz w:val="24"/>
          <w:szCs w:val="24"/>
        </w:rPr>
        <w:br/>
        <w:t>для постоянного проживания</w:t>
      </w:r>
    </w:p>
    <w:tbl>
      <w:tblPr>
        <w:tblW w:w="0" w:type="auto"/>
        <w:tblLayout w:type="fixed"/>
        <w:tblCellMar>
          <w:left w:w="28" w:type="dxa"/>
          <w:right w:w="28" w:type="dxa"/>
        </w:tblCellMar>
        <w:tblLook w:val="0000"/>
      </w:tblPr>
      <w:tblGrid>
        <w:gridCol w:w="392"/>
        <w:gridCol w:w="3747"/>
        <w:gridCol w:w="1985"/>
        <w:gridCol w:w="3504"/>
      </w:tblGrid>
      <w:tr w:rsidR="00067921" w:rsidRPr="00067921" w:rsidTr="006D515E">
        <w:trPr>
          <w:cantSplit/>
        </w:trPr>
        <w:tc>
          <w:tcPr>
            <w:tcW w:w="392" w:type="dxa"/>
            <w:tcBorders>
              <w:top w:val="nil"/>
              <w:left w:val="nil"/>
              <w:bottom w:val="nil"/>
              <w:right w:val="nil"/>
            </w:tcBorders>
            <w:vAlign w:val="bottom"/>
          </w:tcPr>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w:t>
            </w:r>
          </w:p>
        </w:tc>
        <w:tc>
          <w:tcPr>
            <w:tcW w:w="3747" w:type="dxa"/>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1985" w:type="dxa"/>
            <w:tcBorders>
              <w:top w:val="nil"/>
              <w:left w:val="nil"/>
              <w:bottom w:val="nil"/>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3504" w:type="dxa"/>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r>
      <w:tr w:rsidR="00067921" w:rsidRPr="00067921" w:rsidTr="006D515E">
        <w:trPr>
          <w:cantSplit/>
        </w:trPr>
        <w:tc>
          <w:tcPr>
            <w:tcW w:w="392" w:type="dxa"/>
            <w:tcBorders>
              <w:top w:val="nil"/>
              <w:left w:val="nil"/>
              <w:bottom w:val="nil"/>
              <w:right w:val="nil"/>
            </w:tcBorders>
          </w:tcPr>
          <w:p w:rsidR="00067921" w:rsidRPr="00067921" w:rsidRDefault="00067921" w:rsidP="00067921">
            <w:pPr>
              <w:spacing w:after="0"/>
              <w:rPr>
                <w:rFonts w:ascii="Times New Roman" w:eastAsia="Calibri" w:hAnsi="Times New Roman" w:cs="Times New Roman"/>
                <w:sz w:val="24"/>
                <w:szCs w:val="24"/>
              </w:rPr>
            </w:pPr>
          </w:p>
        </w:tc>
        <w:tc>
          <w:tcPr>
            <w:tcW w:w="3747"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p>
        </w:tc>
        <w:tc>
          <w:tcPr>
            <w:tcW w:w="1985"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p>
        </w:tc>
        <w:tc>
          <w:tcPr>
            <w:tcW w:w="3504"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r w:rsidRPr="00067921">
              <w:rPr>
                <w:rFonts w:ascii="Times New Roman" w:eastAsia="Calibri" w:hAnsi="Times New Roman" w:cs="Times New Roman"/>
                <w:sz w:val="24"/>
                <w:szCs w:val="24"/>
              </w:rPr>
              <w:t>(дата)</w:t>
            </w:r>
          </w:p>
        </w:tc>
      </w:tr>
    </w:tbl>
    <w:p w:rsidR="00067921" w:rsidRPr="00067921" w:rsidRDefault="00067921" w:rsidP="00067921">
      <w:pPr>
        <w:spacing w:after="0"/>
        <w:rPr>
          <w:rFonts w:ascii="Times New Roman" w:eastAsia="Calibri" w:hAnsi="Times New Roman" w:cs="Times New Roman"/>
          <w:sz w:val="24"/>
          <w:szCs w:val="24"/>
        </w:rPr>
      </w:pPr>
    </w:p>
    <w:p w:rsidR="00067921" w:rsidRPr="007B6FBE" w:rsidRDefault="00067921" w:rsidP="00067921">
      <w:pPr>
        <w:pBdr>
          <w:top w:val="single" w:sz="4" w:space="1" w:color="auto"/>
        </w:pBdr>
        <w:spacing w:after="0"/>
        <w:jc w:val="center"/>
        <w:rPr>
          <w:rFonts w:ascii="Times New Roman" w:eastAsia="Calibri" w:hAnsi="Times New Roman" w:cs="Times New Roman"/>
          <w:i/>
          <w:sz w:val="20"/>
          <w:szCs w:val="20"/>
        </w:rPr>
      </w:pPr>
      <w:r w:rsidRPr="007B6FBE">
        <w:rPr>
          <w:rFonts w:ascii="Times New Roman" w:eastAsia="Calibri" w:hAnsi="Times New Roman" w:cs="Times New Roman"/>
          <w:i/>
          <w:sz w:val="24"/>
          <w:szCs w:val="24"/>
        </w:rPr>
        <w:t>(</w:t>
      </w:r>
      <w:r w:rsidRPr="007B6FBE">
        <w:rPr>
          <w:rFonts w:ascii="Times New Roman" w:eastAsia="Calibri" w:hAnsi="Times New Roman" w:cs="Times New Roman"/>
          <w:i/>
          <w:sz w:val="20"/>
          <w:szCs w:val="20"/>
        </w:rPr>
        <w:t xml:space="preserve">месторасположение помещения, в том числе наименования населенного пункта и улицы, </w:t>
      </w:r>
    </w:p>
    <w:p w:rsidR="00067921" w:rsidRPr="007B6FBE" w:rsidRDefault="00067921" w:rsidP="00067921">
      <w:pPr>
        <w:pBdr>
          <w:top w:val="single" w:sz="4" w:space="1" w:color="auto"/>
        </w:pBdr>
        <w:spacing w:after="0"/>
        <w:jc w:val="center"/>
        <w:rPr>
          <w:rFonts w:ascii="Times New Roman" w:eastAsia="Calibri" w:hAnsi="Times New Roman" w:cs="Times New Roman"/>
          <w:i/>
          <w:sz w:val="20"/>
          <w:szCs w:val="20"/>
        </w:rPr>
      </w:pPr>
      <w:r w:rsidRPr="007B6FBE">
        <w:rPr>
          <w:rFonts w:ascii="Times New Roman" w:eastAsia="Calibri" w:hAnsi="Times New Roman" w:cs="Times New Roman"/>
          <w:i/>
          <w:sz w:val="20"/>
          <w:szCs w:val="20"/>
        </w:rPr>
        <w:t>номера дома и квартиры)</w:t>
      </w:r>
    </w:p>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Межведомственная комиссия, назначенная_______________________________</w:t>
      </w:r>
    </w:p>
    <w:p w:rsidR="00067921" w:rsidRPr="007B6FBE" w:rsidRDefault="007B6FBE" w:rsidP="00067921">
      <w:pPr>
        <w:spacing w:after="0"/>
        <w:jc w:val="center"/>
        <w:rPr>
          <w:rFonts w:ascii="Times New Roman" w:eastAsia="Calibri" w:hAnsi="Times New Roman" w:cs="Times New Roman"/>
          <w:i/>
          <w:sz w:val="20"/>
          <w:szCs w:val="20"/>
        </w:rPr>
      </w:pPr>
      <w:r w:rsidRPr="007B6FBE">
        <w:rPr>
          <w:rFonts w:ascii="Times New Roman" w:hAnsi="Times New Roman" w:cs="Times New Roman"/>
          <w:i/>
          <w:sz w:val="20"/>
          <w:szCs w:val="20"/>
        </w:rPr>
        <w:t xml:space="preserve">  </w:t>
      </w:r>
      <w:r w:rsidR="00067921" w:rsidRPr="007B6FBE">
        <w:rPr>
          <w:rFonts w:ascii="Times New Roman" w:eastAsia="Calibri" w:hAnsi="Times New Roman" w:cs="Times New Roman"/>
          <w:i/>
          <w:sz w:val="20"/>
          <w:szCs w:val="20"/>
        </w:rPr>
        <w:t xml:space="preserve"> (кем назначена, наименование федерального органа</w:t>
      </w:r>
    </w:p>
    <w:p w:rsidR="00067921" w:rsidRPr="007B6FBE" w:rsidRDefault="00067921" w:rsidP="007B6FBE">
      <w:pPr>
        <w:pBdr>
          <w:top w:val="single" w:sz="4" w:space="1" w:color="auto"/>
        </w:pBdr>
        <w:spacing w:after="0"/>
        <w:rPr>
          <w:rFonts w:ascii="Times New Roman" w:eastAsia="Calibri" w:hAnsi="Times New Roman" w:cs="Times New Roman"/>
          <w:sz w:val="20"/>
          <w:szCs w:val="20"/>
        </w:rPr>
      </w:pPr>
      <w:r w:rsidRPr="007B6FBE">
        <w:rPr>
          <w:rFonts w:ascii="Times New Roman" w:eastAsia="Calibri" w:hAnsi="Times New Roman" w:cs="Times New Roman"/>
          <w:sz w:val="20"/>
          <w:szCs w:val="20"/>
        </w:rPr>
        <w:t xml:space="preserve">исполнительной власти, органа исполнительной власти субъекта Российской Федерации, органа </w:t>
      </w:r>
    </w:p>
    <w:p w:rsidR="00067921" w:rsidRPr="00067921" w:rsidRDefault="00067921" w:rsidP="00067921">
      <w:pPr>
        <w:pBdr>
          <w:top w:val="single" w:sz="4" w:space="1" w:color="auto"/>
        </w:pBdr>
        <w:spacing w:after="0"/>
        <w:jc w:val="center"/>
        <w:rPr>
          <w:rFonts w:ascii="Times New Roman" w:eastAsia="Calibri" w:hAnsi="Times New Roman" w:cs="Times New Roman"/>
          <w:sz w:val="24"/>
          <w:szCs w:val="24"/>
        </w:rPr>
      </w:pPr>
      <w:r w:rsidRPr="00067921">
        <w:rPr>
          <w:rFonts w:ascii="Times New Roman" w:eastAsia="Calibri" w:hAnsi="Times New Roman" w:cs="Times New Roman"/>
          <w:sz w:val="24"/>
          <w:szCs w:val="24"/>
        </w:rPr>
        <w:t>_____________________________________________________________________________</w:t>
      </w:r>
    </w:p>
    <w:p w:rsidR="00067921" w:rsidRPr="007B6FBE" w:rsidRDefault="00067921" w:rsidP="00067921">
      <w:pPr>
        <w:pBdr>
          <w:top w:val="single" w:sz="4" w:space="1" w:color="auto"/>
        </w:pBdr>
        <w:spacing w:after="0"/>
        <w:jc w:val="center"/>
        <w:rPr>
          <w:rFonts w:ascii="Times New Roman" w:eastAsia="Calibri" w:hAnsi="Times New Roman" w:cs="Times New Roman"/>
          <w:i/>
          <w:sz w:val="20"/>
          <w:szCs w:val="20"/>
        </w:rPr>
      </w:pPr>
      <w:r w:rsidRPr="007B6FBE">
        <w:rPr>
          <w:rFonts w:ascii="Times New Roman" w:eastAsia="Calibri" w:hAnsi="Times New Roman" w:cs="Times New Roman"/>
          <w:i/>
          <w:sz w:val="20"/>
          <w:szCs w:val="20"/>
        </w:rPr>
        <w:t>местного самоуправления, дата, номер решения о созыве комиссии)</w:t>
      </w:r>
    </w:p>
    <w:p w:rsidR="00067921" w:rsidRPr="00067921" w:rsidRDefault="00067921" w:rsidP="00067921">
      <w:pPr>
        <w:pBdr>
          <w:top w:val="single" w:sz="4" w:space="1" w:color="auto"/>
        </w:pBdr>
        <w:spacing w:after="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в составе председателя_________________________________________________</w:t>
      </w:r>
    </w:p>
    <w:p w:rsidR="00067921" w:rsidRPr="007B6FBE" w:rsidRDefault="00067921" w:rsidP="00067921">
      <w:pPr>
        <w:pBdr>
          <w:top w:val="single" w:sz="4" w:space="1" w:color="auto"/>
        </w:pBdr>
        <w:spacing w:after="0"/>
        <w:jc w:val="center"/>
        <w:rPr>
          <w:rFonts w:ascii="Times New Roman" w:eastAsia="Calibri" w:hAnsi="Times New Roman" w:cs="Times New Roman"/>
          <w:i/>
          <w:sz w:val="20"/>
          <w:szCs w:val="20"/>
        </w:rPr>
      </w:pPr>
      <w:r w:rsidRPr="007B6FBE">
        <w:rPr>
          <w:rFonts w:ascii="Times New Roman" w:eastAsia="Calibri" w:hAnsi="Times New Roman" w:cs="Times New Roman"/>
          <w:i/>
          <w:sz w:val="20"/>
          <w:szCs w:val="20"/>
        </w:rPr>
        <w:t>занимаемая должность и место работы)</w:t>
      </w:r>
    </w:p>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и членов комиссии____________________________________________________</w:t>
      </w:r>
    </w:p>
    <w:p w:rsidR="00067921" w:rsidRPr="007B6FBE" w:rsidRDefault="00067921" w:rsidP="00067921">
      <w:pPr>
        <w:spacing w:after="0"/>
        <w:rPr>
          <w:rFonts w:ascii="Times New Roman" w:eastAsia="Calibri" w:hAnsi="Times New Roman" w:cs="Times New Roman"/>
          <w:i/>
          <w:sz w:val="20"/>
          <w:szCs w:val="20"/>
        </w:rPr>
      </w:pPr>
      <w:r w:rsidRPr="007B6FBE">
        <w:rPr>
          <w:rFonts w:ascii="Times New Roman" w:eastAsia="Calibri" w:hAnsi="Times New Roman" w:cs="Times New Roman"/>
          <w:i/>
          <w:sz w:val="20"/>
          <w:szCs w:val="20"/>
        </w:rPr>
        <w:t xml:space="preserve">                                            (Ф.И.О., занимаемая должность и место работы)</w:t>
      </w:r>
    </w:p>
    <w:p w:rsidR="00067921" w:rsidRPr="00067921" w:rsidRDefault="00067921" w:rsidP="00067921">
      <w:pPr>
        <w:spacing w:after="0"/>
        <w:rPr>
          <w:rFonts w:ascii="Times New Roman" w:eastAsia="Calibri" w:hAnsi="Times New Roman" w:cs="Times New Roman"/>
          <w:sz w:val="24"/>
          <w:szCs w:val="24"/>
        </w:rPr>
      </w:pPr>
    </w:p>
    <w:p w:rsidR="00067921" w:rsidRPr="00067921" w:rsidRDefault="00067921" w:rsidP="00067921">
      <w:pPr>
        <w:pBdr>
          <w:top w:val="single" w:sz="4" w:space="1" w:color="auto"/>
        </w:pBd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при участии </w:t>
      </w:r>
      <w:proofErr w:type="spellStart"/>
      <w:r w:rsidRPr="00067921">
        <w:rPr>
          <w:rFonts w:ascii="Times New Roman" w:eastAsia="Calibri" w:hAnsi="Times New Roman" w:cs="Times New Roman"/>
          <w:sz w:val="24"/>
          <w:szCs w:val="24"/>
        </w:rPr>
        <w:t>пришглашенных</w:t>
      </w:r>
      <w:proofErr w:type="spellEnd"/>
      <w:r w:rsidRPr="00067921">
        <w:rPr>
          <w:rFonts w:ascii="Times New Roman" w:eastAsia="Calibri" w:hAnsi="Times New Roman" w:cs="Times New Roman"/>
          <w:sz w:val="24"/>
          <w:szCs w:val="24"/>
        </w:rPr>
        <w:t xml:space="preserve"> экспертов__________________________________</w:t>
      </w:r>
    </w:p>
    <w:p w:rsidR="00067921" w:rsidRPr="007B6FBE" w:rsidRDefault="00067921" w:rsidP="00067921">
      <w:pPr>
        <w:pBdr>
          <w:top w:val="single" w:sz="4" w:space="1" w:color="auto"/>
        </w:pBdr>
        <w:spacing w:after="0"/>
        <w:jc w:val="center"/>
        <w:rPr>
          <w:rFonts w:ascii="Times New Roman" w:eastAsia="Calibri" w:hAnsi="Times New Roman" w:cs="Times New Roman"/>
          <w:i/>
          <w:sz w:val="20"/>
          <w:szCs w:val="20"/>
        </w:rPr>
      </w:pPr>
      <w:r w:rsidRPr="007B6FBE">
        <w:rPr>
          <w:rFonts w:ascii="Times New Roman" w:eastAsia="Calibri" w:hAnsi="Times New Roman" w:cs="Times New Roman"/>
          <w:i/>
          <w:sz w:val="20"/>
          <w:szCs w:val="20"/>
        </w:rPr>
        <w:t xml:space="preserve">                                              (Ф.И.О., занимаемая должность и место работы)</w:t>
      </w:r>
    </w:p>
    <w:p w:rsidR="00067921" w:rsidRPr="00067921" w:rsidRDefault="00067921" w:rsidP="00067921">
      <w:pPr>
        <w:spacing w:after="0"/>
        <w:rPr>
          <w:rFonts w:ascii="Times New Roman" w:eastAsia="Calibri" w:hAnsi="Times New Roman" w:cs="Times New Roman"/>
          <w:sz w:val="24"/>
          <w:szCs w:val="24"/>
        </w:rPr>
      </w:pPr>
    </w:p>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и приглашенного собственника посещения или уполномоченного им лица_____</w:t>
      </w:r>
    </w:p>
    <w:p w:rsidR="00067921" w:rsidRPr="00067921" w:rsidRDefault="00067921" w:rsidP="00067921">
      <w:pPr>
        <w:spacing w:after="0"/>
        <w:rPr>
          <w:rFonts w:ascii="Times New Roman" w:eastAsia="Calibri" w:hAnsi="Times New Roman" w:cs="Times New Roman"/>
          <w:sz w:val="24"/>
          <w:szCs w:val="24"/>
        </w:rPr>
      </w:pPr>
    </w:p>
    <w:p w:rsidR="00067921" w:rsidRPr="007B6FBE" w:rsidRDefault="00067921" w:rsidP="00067921">
      <w:pPr>
        <w:pBdr>
          <w:top w:val="single" w:sz="4" w:space="1" w:color="auto"/>
        </w:pBdr>
        <w:spacing w:after="0"/>
        <w:jc w:val="center"/>
        <w:rPr>
          <w:rFonts w:ascii="Times New Roman" w:eastAsia="Calibri" w:hAnsi="Times New Roman" w:cs="Times New Roman"/>
          <w:i/>
          <w:sz w:val="20"/>
          <w:szCs w:val="20"/>
        </w:rPr>
      </w:pPr>
      <w:r w:rsidRPr="00067921">
        <w:rPr>
          <w:rFonts w:ascii="Times New Roman" w:eastAsia="Calibri" w:hAnsi="Times New Roman" w:cs="Times New Roman"/>
          <w:sz w:val="24"/>
          <w:szCs w:val="24"/>
        </w:rPr>
        <w:t xml:space="preserve"> </w:t>
      </w:r>
      <w:r w:rsidRPr="007B6FBE">
        <w:rPr>
          <w:rFonts w:ascii="Times New Roman" w:eastAsia="Calibri" w:hAnsi="Times New Roman" w:cs="Times New Roman"/>
          <w:i/>
          <w:sz w:val="20"/>
          <w:szCs w:val="20"/>
        </w:rPr>
        <w:t>(Ф.И.О., занимаемая должность и место работы)</w:t>
      </w:r>
    </w:p>
    <w:p w:rsidR="00067921" w:rsidRPr="00067921" w:rsidRDefault="00067921" w:rsidP="00067921">
      <w:pPr>
        <w:spacing w:after="0"/>
        <w:rPr>
          <w:rFonts w:ascii="Times New Roman" w:eastAsia="Calibri" w:hAnsi="Times New Roman" w:cs="Times New Roman"/>
          <w:sz w:val="24"/>
          <w:szCs w:val="24"/>
        </w:rPr>
      </w:pPr>
    </w:p>
    <w:p w:rsidR="00067921" w:rsidRPr="00067921" w:rsidRDefault="00067921" w:rsidP="00067921">
      <w:pPr>
        <w:pBdr>
          <w:top w:val="single" w:sz="4" w:space="1" w:color="auto"/>
        </w:pBdr>
        <w:spacing w:after="0"/>
        <w:jc w:val="both"/>
        <w:rPr>
          <w:rFonts w:ascii="Times New Roman" w:eastAsia="Calibri" w:hAnsi="Times New Roman" w:cs="Times New Roman"/>
          <w:sz w:val="24"/>
          <w:szCs w:val="24"/>
        </w:rPr>
      </w:pPr>
    </w:p>
    <w:p w:rsidR="00067921" w:rsidRPr="00067921" w:rsidRDefault="00067921" w:rsidP="00067921">
      <w:pPr>
        <w:pBdr>
          <w:top w:val="single" w:sz="4" w:space="1" w:color="auto"/>
        </w:pBdr>
        <w:spacing w:after="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по результатам рассмотренных документов_______________________________</w:t>
      </w:r>
    </w:p>
    <w:p w:rsidR="00067921" w:rsidRPr="007B6FBE" w:rsidRDefault="00067921" w:rsidP="00067921">
      <w:pPr>
        <w:pBdr>
          <w:top w:val="single" w:sz="4" w:space="1" w:color="auto"/>
        </w:pBdr>
        <w:spacing w:after="0"/>
        <w:jc w:val="both"/>
        <w:rPr>
          <w:rFonts w:ascii="Times New Roman" w:eastAsia="Calibri" w:hAnsi="Times New Roman" w:cs="Times New Roman"/>
          <w:i/>
          <w:sz w:val="20"/>
          <w:szCs w:val="20"/>
        </w:rPr>
      </w:pPr>
      <w:r w:rsidRPr="007B6FBE">
        <w:rPr>
          <w:rFonts w:ascii="Times New Roman" w:eastAsia="Calibri" w:hAnsi="Times New Roman" w:cs="Times New Roman"/>
          <w:i/>
          <w:sz w:val="20"/>
          <w:szCs w:val="20"/>
        </w:rPr>
        <w:t xml:space="preserve">                                                                                    (приводится перечень документов) </w:t>
      </w:r>
    </w:p>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 </w:t>
      </w:r>
    </w:p>
    <w:p w:rsidR="00067921" w:rsidRPr="00067921" w:rsidRDefault="00067921" w:rsidP="00067921">
      <w:pPr>
        <w:pBdr>
          <w:top w:val="single" w:sz="4" w:space="1" w:color="auto"/>
        </w:pBdr>
        <w:spacing w:after="0"/>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и на основании акта межведомственной комиссии, составленного по результатам обследования, приняла заключение об оценке соответствия</w:t>
      </w:r>
    </w:p>
    <w:p w:rsidR="00067921" w:rsidRPr="00067921" w:rsidRDefault="00067921" w:rsidP="00067921">
      <w:pPr>
        <w:spacing w:after="0"/>
        <w:jc w:val="both"/>
        <w:rPr>
          <w:rFonts w:ascii="Times New Roman" w:eastAsia="Calibri" w:hAnsi="Times New Roman" w:cs="Times New Roman"/>
          <w:sz w:val="24"/>
          <w:szCs w:val="24"/>
        </w:rPr>
      </w:pPr>
    </w:p>
    <w:p w:rsidR="00067921" w:rsidRPr="00067921" w:rsidRDefault="00067921" w:rsidP="00067921">
      <w:pPr>
        <w:pBdr>
          <w:top w:val="single" w:sz="4" w:space="1" w:color="auto"/>
        </w:pBdr>
        <w:spacing w:after="0"/>
        <w:jc w:val="center"/>
        <w:rPr>
          <w:rFonts w:ascii="Times New Roman" w:eastAsia="Calibri" w:hAnsi="Times New Roman" w:cs="Times New Roman"/>
          <w:sz w:val="24"/>
          <w:szCs w:val="24"/>
        </w:rPr>
      </w:pPr>
    </w:p>
    <w:p w:rsidR="00067921" w:rsidRPr="007B6FBE" w:rsidRDefault="00067921" w:rsidP="00067921">
      <w:pPr>
        <w:pBdr>
          <w:top w:val="single" w:sz="4" w:space="1" w:color="auto"/>
        </w:pBdr>
        <w:spacing w:after="0"/>
        <w:jc w:val="center"/>
        <w:rPr>
          <w:rFonts w:ascii="Times New Roman" w:eastAsia="Calibri" w:hAnsi="Times New Roman" w:cs="Times New Roman"/>
          <w:i/>
          <w:sz w:val="20"/>
          <w:szCs w:val="20"/>
        </w:rPr>
      </w:pPr>
      <w:r w:rsidRPr="007B6FBE">
        <w:rPr>
          <w:rFonts w:ascii="Times New Roman" w:eastAsia="Calibri" w:hAnsi="Times New Roman" w:cs="Times New Roman"/>
          <w:i/>
          <w:sz w:val="20"/>
          <w:szCs w:val="20"/>
        </w:rPr>
        <w:t>(приводится заключение, взятое из акта обследования (в случае проведения обследования), или указывается, что на основании решения межведомственной комиссии обследование не проводилось)</w:t>
      </w:r>
    </w:p>
    <w:p w:rsidR="00067921" w:rsidRPr="00067921" w:rsidRDefault="00067921" w:rsidP="007B6FBE">
      <w:pPr>
        <w:pBdr>
          <w:top w:val="single" w:sz="4" w:space="0" w:color="auto"/>
        </w:pBdr>
        <w:spacing w:after="0"/>
        <w:rPr>
          <w:rFonts w:ascii="Times New Roman" w:eastAsia="Calibri" w:hAnsi="Times New Roman" w:cs="Times New Roman"/>
          <w:sz w:val="24"/>
          <w:szCs w:val="24"/>
        </w:rPr>
      </w:pPr>
    </w:p>
    <w:p w:rsidR="00067921" w:rsidRPr="00067921" w:rsidRDefault="00067921" w:rsidP="00067921">
      <w:pPr>
        <w:spacing w:after="0"/>
        <w:rPr>
          <w:rFonts w:ascii="Times New Roman" w:eastAsia="Calibri" w:hAnsi="Times New Roman" w:cs="Times New Roman"/>
          <w:sz w:val="24"/>
          <w:szCs w:val="24"/>
        </w:rPr>
      </w:pPr>
    </w:p>
    <w:p w:rsidR="00067921" w:rsidRPr="00067921" w:rsidRDefault="00067921" w:rsidP="00067921">
      <w:pPr>
        <w:pBdr>
          <w:top w:val="single" w:sz="4" w:space="1" w:color="auto"/>
        </w:pBdr>
        <w:spacing w:after="0"/>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приняла заключение о_________________________________________________ (приводится обоснование принятого межведомственной комиссией заключения об оценке соответствия помещения требованиям, предъявляемым к жилому помещению, и о его пригодности (непригодности) для постоянного проживания)</w:t>
      </w:r>
    </w:p>
    <w:p w:rsidR="00067921" w:rsidRPr="00067921" w:rsidRDefault="00067921" w:rsidP="00067921">
      <w:pPr>
        <w:spacing w:after="0"/>
        <w:jc w:val="center"/>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 </w:t>
      </w:r>
    </w:p>
    <w:p w:rsidR="00067921" w:rsidRPr="00067921" w:rsidRDefault="00067921" w:rsidP="00067921">
      <w:pPr>
        <w:tabs>
          <w:tab w:val="right" w:pos="10205"/>
        </w:tabs>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Приложение к заключению:</w:t>
      </w:r>
    </w:p>
    <w:p w:rsidR="00067921" w:rsidRPr="00067921" w:rsidRDefault="00067921" w:rsidP="00067921">
      <w:pPr>
        <w:spacing w:after="0"/>
        <w:ind w:firstLine="480"/>
        <w:rPr>
          <w:rFonts w:ascii="Times New Roman" w:eastAsia="Calibri" w:hAnsi="Times New Roman" w:cs="Times New Roman"/>
          <w:sz w:val="24"/>
          <w:szCs w:val="24"/>
        </w:rPr>
      </w:pPr>
      <w:r w:rsidRPr="00067921">
        <w:rPr>
          <w:rFonts w:ascii="Times New Roman" w:eastAsia="Calibri" w:hAnsi="Times New Roman" w:cs="Times New Roman"/>
          <w:sz w:val="24"/>
          <w:szCs w:val="24"/>
        </w:rPr>
        <w:t>а) перечень рассмотренных документов;</w:t>
      </w:r>
    </w:p>
    <w:p w:rsidR="00067921" w:rsidRPr="00067921" w:rsidRDefault="00067921" w:rsidP="00067921">
      <w:pPr>
        <w:spacing w:after="0"/>
        <w:ind w:firstLine="480"/>
        <w:rPr>
          <w:rFonts w:ascii="Times New Roman" w:eastAsia="Calibri" w:hAnsi="Times New Roman" w:cs="Times New Roman"/>
          <w:sz w:val="24"/>
          <w:szCs w:val="24"/>
        </w:rPr>
      </w:pPr>
      <w:r w:rsidRPr="00067921">
        <w:rPr>
          <w:rFonts w:ascii="Times New Roman" w:eastAsia="Calibri" w:hAnsi="Times New Roman" w:cs="Times New Roman"/>
          <w:sz w:val="24"/>
          <w:szCs w:val="24"/>
        </w:rPr>
        <w:t>б) акт обследования помещения (в случае проведения обследования);</w:t>
      </w:r>
    </w:p>
    <w:p w:rsidR="00067921" w:rsidRPr="00067921" w:rsidRDefault="00067921" w:rsidP="00067921">
      <w:pPr>
        <w:spacing w:after="0"/>
        <w:ind w:firstLine="480"/>
        <w:rPr>
          <w:rFonts w:ascii="Times New Roman" w:eastAsia="Calibri" w:hAnsi="Times New Roman" w:cs="Times New Roman"/>
          <w:sz w:val="24"/>
          <w:szCs w:val="24"/>
        </w:rPr>
      </w:pPr>
      <w:r w:rsidRPr="00067921">
        <w:rPr>
          <w:rFonts w:ascii="Times New Roman" w:eastAsia="Calibri" w:hAnsi="Times New Roman" w:cs="Times New Roman"/>
          <w:sz w:val="24"/>
          <w:szCs w:val="24"/>
        </w:rPr>
        <w:t>в) перечень других материалов, запрошенных межведомственной  комиссией;</w:t>
      </w:r>
    </w:p>
    <w:p w:rsidR="00067921" w:rsidRPr="00067921" w:rsidRDefault="00067921" w:rsidP="00067921">
      <w:pPr>
        <w:spacing w:after="0"/>
        <w:ind w:firstLine="480"/>
        <w:rPr>
          <w:rFonts w:ascii="Times New Roman" w:eastAsia="Calibri" w:hAnsi="Times New Roman" w:cs="Times New Roman"/>
          <w:sz w:val="24"/>
          <w:szCs w:val="24"/>
        </w:rPr>
      </w:pPr>
      <w:r w:rsidRPr="00067921">
        <w:rPr>
          <w:rFonts w:ascii="Times New Roman" w:eastAsia="Calibri" w:hAnsi="Times New Roman" w:cs="Times New Roman"/>
          <w:sz w:val="24"/>
          <w:szCs w:val="24"/>
        </w:rPr>
        <w:t>г) особое мнение членов межведомственной комиссии:</w:t>
      </w:r>
    </w:p>
    <w:p w:rsidR="00067921" w:rsidRPr="00067921" w:rsidRDefault="00067921" w:rsidP="00067921">
      <w:pPr>
        <w:spacing w:after="0"/>
        <w:ind w:firstLine="480"/>
        <w:rPr>
          <w:rFonts w:ascii="Times New Roman" w:eastAsia="Calibri" w:hAnsi="Times New Roman" w:cs="Times New Roman"/>
          <w:sz w:val="24"/>
          <w:szCs w:val="24"/>
        </w:rPr>
      </w:pPr>
    </w:p>
    <w:p w:rsidR="00067921" w:rsidRPr="00067921" w:rsidRDefault="00067921" w:rsidP="00067921">
      <w:pPr>
        <w:spacing w:after="0"/>
        <w:ind w:firstLine="480"/>
        <w:rPr>
          <w:rFonts w:ascii="Times New Roman" w:eastAsia="Calibri" w:hAnsi="Times New Roman" w:cs="Times New Roman"/>
          <w:sz w:val="24"/>
          <w:szCs w:val="24"/>
        </w:rPr>
      </w:pPr>
    </w:p>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67921" w:rsidRPr="00067921" w:rsidTr="006D515E">
        <w:trPr>
          <w:cantSplit/>
        </w:trPr>
        <w:tc>
          <w:tcPr>
            <w:tcW w:w="2835" w:type="dxa"/>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1276" w:type="dxa"/>
            <w:tcBorders>
              <w:top w:val="nil"/>
              <w:left w:val="nil"/>
              <w:bottom w:val="nil"/>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4989" w:type="dxa"/>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r>
      <w:tr w:rsidR="00067921" w:rsidRPr="00067921" w:rsidTr="006D515E">
        <w:trPr>
          <w:cantSplit/>
        </w:trPr>
        <w:tc>
          <w:tcPr>
            <w:tcW w:w="2835"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r w:rsidRPr="00067921">
              <w:rPr>
                <w:rFonts w:ascii="Times New Roman" w:eastAsia="Calibri" w:hAnsi="Times New Roman" w:cs="Times New Roman"/>
                <w:sz w:val="24"/>
                <w:szCs w:val="24"/>
              </w:rPr>
              <w:t>(подпись)</w:t>
            </w:r>
          </w:p>
        </w:tc>
        <w:tc>
          <w:tcPr>
            <w:tcW w:w="1276"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p>
        </w:tc>
        <w:tc>
          <w:tcPr>
            <w:tcW w:w="4989"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r w:rsidRPr="00067921">
              <w:rPr>
                <w:rFonts w:ascii="Times New Roman" w:eastAsia="Calibri" w:hAnsi="Times New Roman" w:cs="Times New Roman"/>
                <w:sz w:val="24"/>
                <w:szCs w:val="24"/>
              </w:rPr>
              <w:t>(Ф.И.О.)</w:t>
            </w:r>
          </w:p>
        </w:tc>
      </w:tr>
    </w:tbl>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Члены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67921" w:rsidRPr="00067921" w:rsidTr="006D515E">
        <w:trPr>
          <w:cantSplit/>
        </w:trPr>
        <w:tc>
          <w:tcPr>
            <w:tcW w:w="2835" w:type="dxa"/>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1276" w:type="dxa"/>
            <w:tcBorders>
              <w:top w:val="nil"/>
              <w:left w:val="nil"/>
              <w:bottom w:val="nil"/>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4989" w:type="dxa"/>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r>
      <w:tr w:rsidR="00067921" w:rsidRPr="00067921" w:rsidTr="006D515E">
        <w:trPr>
          <w:cantSplit/>
        </w:trPr>
        <w:tc>
          <w:tcPr>
            <w:tcW w:w="2835"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r w:rsidRPr="00067921">
              <w:rPr>
                <w:rFonts w:ascii="Times New Roman" w:eastAsia="Calibri" w:hAnsi="Times New Roman" w:cs="Times New Roman"/>
                <w:sz w:val="24"/>
                <w:szCs w:val="24"/>
              </w:rPr>
              <w:t>(подпись)</w:t>
            </w:r>
          </w:p>
        </w:tc>
        <w:tc>
          <w:tcPr>
            <w:tcW w:w="1276"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p>
        </w:tc>
        <w:tc>
          <w:tcPr>
            <w:tcW w:w="4989"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r w:rsidRPr="00067921">
              <w:rPr>
                <w:rFonts w:ascii="Times New Roman" w:eastAsia="Calibri" w:hAnsi="Times New Roman" w:cs="Times New Roman"/>
                <w:sz w:val="24"/>
                <w:szCs w:val="24"/>
              </w:rPr>
              <w:t>(Ф.И.О.)</w:t>
            </w:r>
          </w:p>
        </w:tc>
      </w:tr>
    </w:tbl>
    <w:p w:rsidR="00067921" w:rsidRPr="00067921" w:rsidRDefault="00067921" w:rsidP="00067921">
      <w:pPr>
        <w:spacing w:after="0"/>
        <w:rPr>
          <w:rFonts w:ascii="Times New Roman" w:eastAsia="Calibri" w:hAnsi="Times New Roman" w:cs="Times New Roman"/>
          <w:sz w:val="24"/>
          <w:szCs w:val="24"/>
        </w:rPr>
      </w:pPr>
    </w:p>
    <w:tbl>
      <w:tblPr>
        <w:tblW w:w="9100" w:type="dxa"/>
        <w:tblInd w:w="595" w:type="dxa"/>
        <w:tblLayout w:type="fixed"/>
        <w:tblCellMar>
          <w:left w:w="28" w:type="dxa"/>
          <w:right w:w="28" w:type="dxa"/>
        </w:tblCellMar>
        <w:tblLook w:val="0000"/>
      </w:tblPr>
      <w:tblGrid>
        <w:gridCol w:w="2835"/>
        <w:gridCol w:w="1276"/>
        <w:gridCol w:w="4989"/>
      </w:tblGrid>
      <w:tr w:rsidR="00067921" w:rsidRPr="00067921" w:rsidTr="006D515E">
        <w:trPr>
          <w:cantSplit/>
        </w:trPr>
        <w:tc>
          <w:tcPr>
            <w:tcW w:w="2835" w:type="dxa"/>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1276" w:type="dxa"/>
            <w:tcBorders>
              <w:top w:val="nil"/>
              <w:left w:val="nil"/>
              <w:bottom w:val="nil"/>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4989" w:type="dxa"/>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r>
      <w:tr w:rsidR="00067921" w:rsidRPr="00067921" w:rsidTr="006D515E">
        <w:trPr>
          <w:cantSplit/>
        </w:trPr>
        <w:tc>
          <w:tcPr>
            <w:tcW w:w="2835"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r w:rsidRPr="00067921">
              <w:rPr>
                <w:rFonts w:ascii="Times New Roman" w:eastAsia="Calibri" w:hAnsi="Times New Roman" w:cs="Times New Roman"/>
                <w:sz w:val="24"/>
                <w:szCs w:val="24"/>
              </w:rPr>
              <w:t>(подпись)</w:t>
            </w:r>
          </w:p>
        </w:tc>
        <w:tc>
          <w:tcPr>
            <w:tcW w:w="1276"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p>
        </w:tc>
        <w:tc>
          <w:tcPr>
            <w:tcW w:w="4989"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r w:rsidRPr="00067921">
              <w:rPr>
                <w:rFonts w:ascii="Times New Roman" w:eastAsia="Calibri" w:hAnsi="Times New Roman" w:cs="Times New Roman"/>
                <w:sz w:val="24"/>
                <w:szCs w:val="24"/>
              </w:rPr>
              <w:t>(Ф.И.О.)</w:t>
            </w:r>
          </w:p>
        </w:tc>
      </w:tr>
    </w:tbl>
    <w:p w:rsidR="00067921" w:rsidRPr="00067921" w:rsidRDefault="00067921" w:rsidP="00067921">
      <w:pPr>
        <w:spacing w:after="0"/>
        <w:ind w:firstLine="480"/>
        <w:rPr>
          <w:rFonts w:ascii="Times New Roman" w:eastAsia="Calibri" w:hAnsi="Times New Roman" w:cs="Times New Roman"/>
          <w:sz w:val="24"/>
          <w:szCs w:val="24"/>
        </w:rPr>
      </w:pPr>
    </w:p>
    <w:p w:rsidR="00067921" w:rsidRPr="00067921" w:rsidRDefault="00067921" w:rsidP="00067921">
      <w:pPr>
        <w:spacing w:after="0"/>
        <w:ind w:firstLine="480"/>
        <w:rPr>
          <w:rFonts w:ascii="Times New Roman" w:eastAsia="Calibri" w:hAnsi="Times New Roman" w:cs="Times New Roman"/>
          <w:sz w:val="24"/>
          <w:szCs w:val="24"/>
        </w:rPr>
      </w:pPr>
    </w:p>
    <w:p w:rsidR="00067921" w:rsidRPr="00067921" w:rsidRDefault="00067921" w:rsidP="00067921">
      <w:pPr>
        <w:pBdr>
          <w:top w:val="single" w:sz="4" w:space="1" w:color="auto"/>
        </w:pBdr>
        <w:spacing w:after="0"/>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p>
    <w:p w:rsidR="00067921" w:rsidRDefault="00067921" w:rsidP="00067921">
      <w:pPr>
        <w:spacing w:after="0"/>
        <w:jc w:val="both"/>
        <w:rPr>
          <w:rFonts w:ascii="Times New Roman" w:hAnsi="Times New Roman" w:cs="Times New Roman"/>
          <w:sz w:val="24"/>
          <w:szCs w:val="24"/>
        </w:rPr>
      </w:pPr>
    </w:p>
    <w:p w:rsidR="007B6FBE" w:rsidRDefault="007B6FBE" w:rsidP="00067921">
      <w:pPr>
        <w:spacing w:after="0"/>
        <w:jc w:val="both"/>
        <w:rPr>
          <w:rFonts w:ascii="Times New Roman" w:hAnsi="Times New Roman" w:cs="Times New Roman"/>
          <w:sz w:val="24"/>
          <w:szCs w:val="24"/>
        </w:rPr>
      </w:pPr>
    </w:p>
    <w:p w:rsidR="007B6FBE" w:rsidRDefault="007B6FBE" w:rsidP="00067921">
      <w:pPr>
        <w:spacing w:after="0"/>
        <w:jc w:val="both"/>
        <w:rPr>
          <w:rFonts w:ascii="Times New Roman" w:hAnsi="Times New Roman" w:cs="Times New Roman"/>
          <w:sz w:val="24"/>
          <w:szCs w:val="24"/>
        </w:rPr>
      </w:pPr>
    </w:p>
    <w:p w:rsidR="007B6FBE" w:rsidRDefault="007B6FBE" w:rsidP="00067921">
      <w:pPr>
        <w:spacing w:after="0"/>
        <w:jc w:val="both"/>
        <w:rPr>
          <w:rFonts w:ascii="Times New Roman" w:hAnsi="Times New Roman" w:cs="Times New Roman"/>
          <w:sz w:val="24"/>
          <w:szCs w:val="24"/>
        </w:rPr>
      </w:pPr>
    </w:p>
    <w:p w:rsidR="007B6FBE" w:rsidRDefault="007B6FBE" w:rsidP="00067921">
      <w:pPr>
        <w:spacing w:after="0"/>
        <w:jc w:val="both"/>
        <w:rPr>
          <w:rFonts w:ascii="Times New Roman" w:hAnsi="Times New Roman" w:cs="Times New Roman"/>
          <w:sz w:val="24"/>
          <w:szCs w:val="24"/>
        </w:rPr>
      </w:pPr>
    </w:p>
    <w:p w:rsidR="007B6FBE" w:rsidRPr="00067921" w:rsidRDefault="007B6FBE" w:rsidP="00067921">
      <w:pPr>
        <w:spacing w:after="0"/>
        <w:jc w:val="both"/>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caps/>
          <w:sz w:val="24"/>
          <w:szCs w:val="24"/>
        </w:rPr>
      </w:pPr>
      <w:r w:rsidRPr="00067921">
        <w:rPr>
          <w:rFonts w:ascii="Times New Roman" w:eastAsia="Calibri" w:hAnsi="Times New Roman" w:cs="Times New Roman"/>
          <w:sz w:val="24"/>
          <w:szCs w:val="24"/>
        </w:rPr>
        <w:lastRenderedPageBreak/>
        <w:t xml:space="preserve">                                                            </w:t>
      </w:r>
      <w:r w:rsidR="007B6FBE">
        <w:rPr>
          <w:rFonts w:ascii="Times New Roman" w:hAnsi="Times New Roman" w:cs="Times New Roman"/>
          <w:sz w:val="24"/>
          <w:szCs w:val="24"/>
        </w:rPr>
        <w:t xml:space="preserve">          </w:t>
      </w:r>
      <w:r w:rsidRPr="00067921">
        <w:rPr>
          <w:rFonts w:ascii="Times New Roman" w:eastAsia="Calibri" w:hAnsi="Times New Roman" w:cs="Times New Roman"/>
          <w:caps/>
          <w:sz w:val="24"/>
          <w:szCs w:val="24"/>
        </w:rPr>
        <w:t xml:space="preserve">Приложение № </w:t>
      </w:r>
      <w:r w:rsidR="008A333D">
        <w:rPr>
          <w:rFonts w:ascii="Times New Roman" w:eastAsia="Calibri" w:hAnsi="Times New Roman" w:cs="Times New Roman"/>
          <w:caps/>
          <w:sz w:val="24"/>
          <w:szCs w:val="24"/>
        </w:rPr>
        <w:t>3</w:t>
      </w:r>
    </w:p>
    <w:p w:rsidR="00067921" w:rsidRPr="00067921" w:rsidRDefault="00067921" w:rsidP="00067921">
      <w:pPr>
        <w:spacing w:after="0"/>
        <w:ind w:firstLine="4320"/>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к Административному регламенту </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по предоставлению  муниципальной </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услуги  «Признание помещения жилым </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помещением,  жилого помещения </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непригодным для  проживания и </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многоквартирного дома</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аварийным и подлежащим сносу или </w:t>
      </w:r>
    </w:p>
    <w:p w:rsidR="00067921" w:rsidRPr="00067921" w:rsidRDefault="00067921" w:rsidP="00067921">
      <w:pPr>
        <w:spacing w:after="0"/>
        <w:ind w:firstLine="432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реконструкции»</w:t>
      </w:r>
    </w:p>
    <w:p w:rsidR="00067921" w:rsidRPr="00067921" w:rsidRDefault="00067921" w:rsidP="00067921">
      <w:pPr>
        <w:spacing w:after="0"/>
        <w:ind w:firstLine="6360"/>
        <w:jc w:val="both"/>
        <w:rPr>
          <w:rFonts w:ascii="Times New Roman" w:eastAsia="Calibri" w:hAnsi="Times New Roman" w:cs="Times New Roman"/>
          <w:caps/>
          <w:sz w:val="24"/>
          <w:szCs w:val="24"/>
        </w:rPr>
      </w:pPr>
    </w:p>
    <w:p w:rsidR="00067921" w:rsidRPr="00067921" w:rsidRDefault="00067921" w:rsidP="00067921">
      <w:pPr>
        <w:spacing w:after="0"/>
        <w:ind w:firstLine="6360"/>
        <w:jc w:val="both"/>
        <w:rPr>
          <w:rFonts w:ascii="Times New Roman" w:eastAsia="Calibri" w:hAnsi="Times New Roman" w:cs="Times New Roman"/>
          <w:caps/>
          <w:sz w:val="24"/>
          <w:szCs w:val="24"/>
        </w:rPr>
      </w:pPr>
    </w:p>
    <w:p w:rsidR="00067921" w:rsidRPr="00067921" w:rsidRDefault="00067921" w:rsidP="00067921">
      <w:pPr>
        <w:spacing w:after="0"/>
        <w:jc w:val="center"/>
        <w:rPr>
          <w:rFonts w:ascii="Times New Roman" w:eastAsia="Calibri" w:hAnsi="Times New Roman" w:cs="Times New Roman"/>
          <w:bCs/>
          <w:sz w:val="24"/>
          <w:szCs w:val="24"/>
        </w:rPr>
      </w:pPr>
      <w:r w:rsidRPr="00067921">
        <w:rPr>
          <w:rFonts w:ascii="Times New Roman" w:eastAsia="Calibri" w:hAnsi="Times New Roman" w:cs="Times New Roman"/>
          <w:bCs/>
          <w:sz w:val="24"/>
          <w:szCs w:val="24"/>
        </w:rPr>
        <w:t>АКТ</w:t>
      </w:r>
    </w:p>
    <w:p w:rsidR="00067921" w:rsidRPr="00067921" w:rsidRDefault="00067921" w:rsidP="00067921">
      <w:pPr>
        <w:spacing w:after="0"/>
        <w:jc w:val="center"/>
        <w:rPr>
          <w:rFonts w:ascii="Times New Roman" w:eastAsia="Calibri" w:hAnsi="Times New Roman" w:cs="Times New Roman"/>
          <w:sz w:val="24"/>
          <w:szCs w:val="24"/>
        </w:rPr>
      </w:pPr>
      <w:r w:rsidRPr="00067921">
        <w:rPr>
          <w:rFonts w:ascii="Times New Roman" w:eastAsia="Calibri" w:hAnsi="Times New Roman" w:cs="Times New Roman"/>
          <w:sz w:val="24"/>
          <w:szCs w:val="24"/>
        </w:rPr>
        <w:t>обследования помещения</w:t>
      </w:r>
    </w:p>
    <w:tbl>
      <w:tblPr>
        <w:tblW w:w="0" w:type="auto"/>
        <w:tblLayout w:type="fixed"/>
        <w:tblCellMar>
          <w:left w:w="28" w:type="dxa"/>
          <w:right w:w="28" w:type="dxa"/>
        </w:tblCellMar>
        <w:tblLook w:val="0000"/>
      </w:tblPr>
      <w:tblGrid>
        <w:gridCol w:w="392"/>
        <w:gridCol w:w="3747"/>
        <w:gridCol w:w="1985"/>
        <w:gridCol w:w="3504"/>
      </w:tblGrid>
      <w:tr w:rsidR="00067921" w:rsidRPr="00067921" w:rsidTr="006D515E">
        <w:trPr>
          <w:cantSplit/>
        </w:trPr>
        <w:tc>
          <w:tcPr>
            <w:tcW w:w="392" w:type="dxa"/>
            <w:tcBorders>
              <w:top w:val="nil"/>
              <w:left w:val="nil"/>
              <w:bottom w:val="nil"/>
              <w:right w:val="nil"/>
            </w:tcBorders>
            <w:vAlign w:val="bottom"/>
          </w:tcPr>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w:t>
            </w:r>
          </w:p>
        </w:tc>
        <w:tc>
          <w:tcPr>
            <w:tcW w:w="3747" w:type="dxa"/>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1985" w:type="dxa"/>
            <w:tcBorders>
              <w:top w:val="nil"/>
              <w:left w:val="nil"/>
              <w:bottom w:val="nil"/>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3504" w:type="dxa"/>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r>
      <w:tr w:rsidR="00067921" w:rsidRPr="00067921" w:rsidTr="006D515E">
        <w:trPr>
          <w:cantSplit/>
        </w:trPr>
        <w:tc>
          <w:tcPr>
            <w:tcW w:w="392" w:type="dxa"/>
            <w:tcBorders>
              <w:top w:val="nil"/>
              <w:left w:val="nil"/>
              <w:bottom w:val="nil"/>
              <w:right w:val="nil"/>
            </w:tcBorders>
          </w:tcPr>
          <w:p w:rsidR="00067921" w:rsidRPr="00067921" w:rsidRDefault="00067921" w:rsidP="00067921">
            <w:pPr>
              <w:spacing w:after="0"/>
              <w:rPr>
                <w:rFonts w:ascii="Times New Roman" w:eastAsia="Calibri" w:hAnsi="Times New Roman" w:cs="Times New Roman"/>
                <w:sz w:val="24"/>
                <w:szCs w:val="24"/>
              </w:rPr>
            </w:pPr>
          </w:p>
        </w:tc>
        <w:tc>
          <w:tcPr>
            <w:tcW w:w="3747"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p>
        </w:tc>
        <w:tc>
          <w:tcPr>
            <w:tcW w:w="1985"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p>
        </w:tc>
        <w:tc>
          <w:tcPr>
            <w:tcW w:w="3504"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r w:rsidRPr="00067921">
              <w:rPr>
                <w:rFonts w:ascii="Times New Roman" w:eastAsia="Calibri" w:hAnsi="Times New Roman" w:cs="Times New Roman"/>
                <w:sz w:val="24"/>
                <w:szCs w:val="24"/>
              </w:rPr>
              <w:t>(дата)</w:t>
            </w:r>
          </w:p>
        </w:tc>
      </w:tr>
    </w:tbl>
    <w:p w:rsidR="00067921" w:rsidRPr="00067921" w:rsidRDefault="00067921" w:rsidP="00067921">
      <w:pPr>
        <w:spacing w:after="0"/>
        <w:rPr>
          <w:rFonts w:ascii="Times New Roman" w:eastAsia="Calibri" w:hAnsi="Times New Roman" w:cs="Times New Roman"/>
          <w:sz w:val="24"/>
          <w:szCs w:val="24"/>
        </w:rPr>
      </w:pPr>
    </w:p>
    <w:p w:rsidR="00067921" w:rsidRPr="007B6FBE" w:rsidRDefault="00067921" w:rsidP="00067921">
      <w:pPr>
        <w:pBdr>
          <w:top w:val="single" w:sz="4" w:space="1" w:color="auto"/>
        </w:pBdr>
        <w:spacing w:after="0"/>
        <w:jc w:val="center"/>
        <w:rPr>
          <w:rFonts w:ascii="Times New Roman" w:eastAsia="Calibri" w:hAnsi="Times New Roman" w:cs="Times New Roman"/>
          <w:i/>
          <w:sz w:val="20"/>
          <w:szCs w:val="20"/>
        </w:rPr>
      </w:pPr>
      <w:r w:rsidRPr="007B6FBE">
        <w:rPr>
          <w:rFonts w:ascii="Times New Roman" w:eastAsia="Calibri" w:hAnsi="Times New Roman" w:cs="Times New Roman"/>
          <w:i/>
          <w:sz w:val="20"/>
          <w:szCs w:val="20"/>
        </w:rPr>
        <w:t>(месторасположение помещения, в том числе наименования населенного пункта и улицы, номера дома и квартиры)</w:t>
      </w:r>
    </w:p>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Межведомственная комиссия, назначенная  </w:t>
      </w:r>
    </w:p>
    <w:p w:rsidR="00067921" w:rsidRPr="007B6FBE" w:rsidRDefault="00067921" w:rsidP="00067921">
      <w:pPr>
        <w:pBdr>
          <w:top w:val="single" w:sz="4" w:space="1" w:color="auto"/>
        </w:pBdr>
        <w:spacing w:after="0"/>
        <w:jc w:val="center"/>
        <w:rPr>
          <w:rFonts w:ascii="Times New Roman" w:eastAsia="Calibri" w:hAnsi="Times New Roman" w:cs="Times New Roman"/>
          <w:i/>
          <w:sz w:val="20"/>
          <w:szCs w:val="20"/>
        </w:rPr>
      </w:pPr>
      <w:r w:rsidRPr="007B6FBE">
        <w:rPr>
          <w:rFonts w:ascii="Times New Roman" w:eastAsia="Calibri" w:hAnsi="Times New Roman" w:cs="Times New Roman"/>
          <w:i/>
          <w:sz w:val="20"/>
          <w:szCs w:val="20"/>
        </w:rPr>
        <w:t xml:space="preserve">(кем назначена, наименование федерального органа </w:t>
      </w:r>
    </w:p>
    <w:p w:rsidR="00067921" w:rsidRPr="00067921" w:rsidRDefault="00067921" w:rsidP="00067921">
      <w:pPr>
        <w:tabs>
          <w:tab w:val="right" w:pos="10205"/>
        </w:tabs>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ab/>
        <w:t>,</w:t>
      </w:r>
    </w:p>
    <w:p w:rsidR="00067921" w:rsidRPr="007B6FBE" w:rsidRDefault="00067921" w:rsidP="00067921">
      <w:pPr>
        <w:pBdr>
          <w:top w:val="single" w:sz="4" w:space="1" w:color="auto"/>
        </w:pBdr>
        <w:spacing w:after="0"/>
        <w:jc w:val="center"/>
        <w:rPr>
          <w:rFonts w:ascii="Times New Roman" w:eastAsia="Calibri" w:hAnsi="Times New Roman" w:cs="Times New Roman"/>
          <w:i/>
          <w:sz w:val="20"/>
          <w:szCs w:val="20"/>
        </w:rPr>
      </w:pPr>
      <w:r w:rsidRPr="007B6FBE">
        <w:rPr>
          <w:rFonts w:ascii="Times New Roman" w:eastAsia="Calibri" w:hAnsi="Times New Roman" w:cs="Times New Roman"/>
          <w:i/>
          <w:sz w:val="20"/>
          <w:szCs w:val="20"/>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в составе председателя  </w:t>
      </w:r>
    </w:p>
    <w:p w:rsidR="00067921" w:rsidRPr="007B6FBE" w:rsidRDefault="00067921" w:rsidP="00067921">
      <w:pPr>
        <w:pBdr>
          <w:top w:val="single" w:sz="4" w:space="1" w:color="auto"/>
        </w:pBdr>
        <w:spacing w:after="0"/>
        <w:jc w:val="center"/>
        <w:rPr>
          <w:rFonts w:ascii="Times New Roman" w:eastAsia="Calibri" w:hAnsi="Times New Roman" w:cs="Times New Roman"/>
          <w:i/>
          <w:sz w:val="20"/>
          <w:szCs w:val="20"/>
        </w:rPr>
      </w:pPr>
      <w:r w:rsidRPr="007B6FBE">
        <w:rPr>
          <w:rFonts w:ascii="Times New Roman" w:eastAsia="Calibri" w:hAnsi="Times New Roman" w:cs="Times New Roman"/>
          <w:i/>
          <w:sz w:val="20"/>
          <w:szCs w:val="20"/>
        </w:rPr>
        <w:t>(Ф.И.О., занимаемая должность и место работы)</w:t>
      </w:r>
    </w:p>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и членов комиссии  </w:t>
      </w:r>
    </w:p>
    <w:p w:rsidR="00067921" w:rsidRPr="007B6FBE" w:rsidRDefault="00067921" w:rsidP="00067921">
      <w:pPr>
        <w:pBdr>
          <w:top w:val="single" w:sz="4" w:space="1" w:color="auto"/>
        </w:pBdr>
        <w:spacing w:after="0"/>
        <w:jc w:val="center"/>
        <w:rPr>
          <w:rFonts w:ascii="Times New Roman" w:eastAsia="Calibri" w:hAnsi="Times New Roman" w:cs="Times New Roman"/>
          <w:i/>
          <w:sz w:val="20"/>
          <w:szCs w:val="20"/>
        </w:rPr>
      </w:pPr>
      <w:r w:rsidRPr="007B6FBE">
        <w:rPr>
          <w:rFonts w:ascii="Times New Roman" w:eastAsia="Calibri" w:hAnsi="Times New Roman" w:cs="Times New Roman"/>
          <w:i/>
          <w:sz w:val="20"/>
          <w:szCs w:val="20"/>
        </w:rPr>
        <w:t>(Ф.И.О., занимаемая должность и место работы)</w:t>
      </w:r>
    </w:p>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при участии приглашенных экспертов  </w:t>
      </w:r>
    </w:p>
    <w:p w:rsidR="00067921" w:rsidRPr="007B6FBE" w:rsidRDefault="00067921" w:rsidP="00067921">
      <w:pPr>
        <w:pBdr>
          <w:top w:val="single" w:sz="4" w:space="1" w:color="auto"/>
        </w:pBdr>
        <w:spacing w:after="0"/>
        <w:jc w:val="center"/>
        <w:rPr>
          <w:rFonts w:ascii="Times New Roman" w:eastAsia="Calibri" w:hAnsi="Times New Roman" w:cs="Times New Roman"/>
          <w:i/>
          <w:sz w:val="20"/>
          <w:szCs w:val="20"/>
        </w:rPr>
      </w:pPr>
      <w:r w:rsidRPr="007B6FBE">
        <w:rPr>
          <w:rFonts w:ascii="Times New Roman" w:eastAsia="Calibri" w:hAnsi="Times New Roman" w:cs="Times New Roman"/>
          <w:i/>
          <w:sz w:val="20"/>
          <w:szCs w:val="20"/>
        </w:rPr>
        <w:t>(Ф.И.О., занимаемая должность и место работы)</w:t>
      </w:r>
    </w:p>
    <w:p w:rsidR="00067921" w:rsidRPr="00067921" w:rsidRDefault="00067921" w:rsidP="00067921">
      <w:pPr>
        <w:spacing w:after="0"/>
        <w:rPr>
          <w:rFonts w:ascii="Times New Roman" w:eastAsia="Calibri" w:hAnsi="Times New Roman" w:cs="Times New Roman"/>
          <w:sz w:val="24"/>
          <w:szCs w:val="24"/>
        </w:rPr>
      </w:pPr>
    </w:p>
    <w:p w:rsidR="00067921" w:rsidRPr="00067921" w:rsidRDefault="00067921" w:rsidP="00067921">
      <w:pPr>
        <w:pBdr>
          <w:top w:val="single" w:sz="4" w:space="1" w:color="auto"/>
        </w:pBdr>
        <w:spacing w:after="0"/>
        <w:rPr>
          <w:rFonts w:ascii="Times New Roman" w:eastAsia="Calibri" w:hAnsi="Times New Roman" w:cs="Times New Roman"/>
          <w:sz w:val="24"/>
          <w:szCs w:val="24"/>
        </w:rPr>
      </w:pPr>
    </w:p>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и приглашенного собственника помещения или уполномоченного им лица  </w:t>
      </w:r>
    </w:p>
    <w:p w:rsidR="00067921" w:rsidRPr="00B2384C" w:rsidRDefault="00067921" w:rsidP="00067921">
      <w:pPr>
        <w:pBdr>
          <w:top w:val="single" w:sz="4" w:space="1" w:color="auto"/>
        </w:pBdr>
        <w:spacing w:after="0"/>
        <w:rPr>
          <w:rFonts w:ascii="Times New Roman" w:eastAsia="Calibri" w:hAnsi="Times New Roman" w:cs="Times New Roman"/>
          <w:sz w:val="16"/>
          <w:szCs w:val="16"/>
        </w:rPr>
      </w:pPr>
    </w:p>
    <w:p w:rsidR="00067921" w:rsidRPr="00067921" w:rsidRDefault="00067921" w:rsidP="00067921">
      <w:pPr>
        <w:spacing w:after="0"/>
        <w:rPr>
          <w:rFonts w:ascii="Times New Roman" w:eastAsia="Calibri" w:hAnsi="Times New Roman" w:cs="Times New Roman"/>
          <w:sz w:val="24"/>
          <w:szCs w:val="24"/>
        </w:rPr>
      </w:pPr>
    </w:p>
    <w:p w:rsidR="00067921" w:rsidRPr="009813C1" w:rsidRDefault="00067921" w:rsidP="00067921">
      <w:pPr>
        <w:pBdr>
          <w:top w:val="single" w:sz="4" w:space="1" w:color="auto"/>
        </w:pBdr>
        <w:spacing w:after="0"/>
        <w:jc w:val="center"/>
        <w:rPr>
          <w:rFonts w:ascii="Times New Roman" w:eastAsia="Calibri" w:hAnsi="Times New Roman" w:cs="Times New Roman"/>
          <w:i/>
          <w:sz w:val="20"/>
          <w:szCs w:val="20"/>
        </w:rPr>
      </w:pPr>
      <w:r w:rsidRPr="009813C1">
        <w:rPr>
          <w:rFonts w:ascii="Times New Roman" w:eastAsia="Calibri" w:hAnsi="Times New Roman" w:cs="Times New Roman"/>
          <w:i/>
          <w:sz w:val="20"/>
          <w:szCs w:val="20"/>
        </w:rPr>
        <w:t>(Ф.И.О., занимаемая должность и место работы)</w:t>
      </w:r>
    </w:p>
    <w:p w:rsidR="00067921" w:rsidRPr="00067921" w:rsidRDefault="00067921" w:rsidP="00067921">
      <w:pPr>
        <w:spacing w:after="0"/>
        <w:rPr>
          <w:rFonts w:ascii="Times New Roman" w:eastAsia="Calibri" w:hAnsi="Times New Roman" w:cs="Times New Roman"/>
          <w:sz w:val="24"/>
          <w:szCs w:val="24"/>
        </w:rPr>
      </w:pPr>
    </w:p>
    <w:p w:rsidR="00067921" w:rsidRPr="00067921" w:rsidRDefault="00067921" w:rsidP="00067921">
      <w:pPr>
        <w:pBdr>
          <w:top w:val="single" w:sz="4" w:space="1" w:color="auto"/>
        </w:pBdr>
        <w:spacing w:after="0"/>
        <w:rPr>
          <w:rFonts w:ascii="Times New Roman" w:eastAsia="Calibri" w:hAnsi="Times New Roman" w:cs="Times New Roman"/>
          <w:sz w:val="24"/>
          <w:szCs w:val="24"/>
        </w:rPr>
      </w:pPr>
    </w:p>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произвела обследование помещения по заявлению  </w:t>
      </w:r>
    </w:p>
    <w:p w:rsidR="00067921" w:rsidRPr="00B2384C" w:rsidRDefault="00067921" w:rsidP="00067921">
      <w:pPr>
        <w:pBdr>
          <w:top w:val="single" w:sz="4" w:space="1" w:color="auto"/>
        </w:pBdr>
        <w:spacing w:after="0"/>
        <w:jc w:val="center"/>
        <w:rPr>
          <w:rFonts w:ascii="Times New Roman" w:eastAsia="Calibri" w:hAnsi="Times New Roman" w:cs="Times New Roman"/>
          <w:i/>
          <w:sz w:val="20"/>
          <w:szCs w:val="20"/>
        </w:rPr>
      </w:pPr>
      <w:r w:rsidRPr="00B2384C">
        <w:rPr>
          <w:rFonts w:ascii="Times New Roman" w:eastAsia="Calibri" w:hAnsi="Times New Roman" w:cs="Times New Roman"/>
          <w:i/>
          <w:sz w:val="20"/>
          <w:szCs w:val="20"/>
        </w:rPr>
        <w:t xml:space="preserve">(реквизиты заявителя: Ф.И.О. и адрес </w:t>
      </w:r>
    </w:p>
    <w:p w:rsidR="00067921" w:rsidRPr="00B2384C" w:rsidRDefault="00067921" w:rsidP="00067921">
      <w:pPr>
        <w:pBdr>
          <w:top w:val="single" w:sz="4" w:space="1" w:color="auto"/>
        </w:pBdr>
        <w:spacing w:after="0"/>
        <w:jc w:val="both"/>
        <w:rPr>
          <w:rFonts w:ascii="Times New Roman" w:eastAsia="Calibri" w:hAnsi="Times New Roman" w:cs="Times New Roman"/>
          <w:i/>
          <w:sz w:val="20"/>
          <w:szCs w:val="20"/>
        </w:rPr>
      </w:pPr>
      <w:r w:rsidRPr="00B2384C">
        <w:rPr>
          <w:rFonts w:ascii="Times New Roman" w:eastAsia="Calibri" w:hAnsi="Times New Roman" w:cs="Times New Roman"/>
          <w:i/>
          <w:sz w:val="20"/>
          <w:szCs w:val="20"/>
        </w:rPr>
        <w:t>для физического лица, наименование организации и занимаемая должность – для юридического лица)</w:t>
      </w:r>
    </w:p>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и составила настоящий акт обследования помещения  </w:t>
      </w:r>
    </w:p>
    <w:p w:rsidR="00067921" w:rsidRPr="00B2384C" w:rsidRDefault="00067921" w:rsidP="00067921">
      <w:pPr>
        <w:pBdr>
          <w:top w:val="single" w:sz="4" w:space="1" w:color="auto"/>
        </w:pBdr>
        <w:spacing w:after="0"/>
        <w:jc w:val="center"/>
        <w:rPr>
          <w:rFonts w:ascii="Times New Roman" w:eastAsia="Calibri" w:hAnsi="Times New Roman" w:cs="Times New Roman"/>
          <w:i/>
          <w:sz w:val="20"/>
          <w:szCs w:val="20"/>
        </w:rPr>
      </w:pPr>
      <w:r w:rsidRPr="00B2384C">
        <w:rPr>
          <w:rFonts w:ascii="Times New Roman" w:eastAsia="Calibri" w:hAnsi="Times New Roman" w:cs="Times New Roman"/>
          <w:i/>
          <w:sz w:val="20"/>
          <w:szCs w:val="20"/>
        </w:rPr>
        <w:t>(адрес, принадлежность помещения,</w:t>
      </w:r>
    </w:p>
    <w:p w:rsidR="00067921" w:rsidRPr="00067921" w:rsidRDefault="00067921" w:rsidP="00067921">
      <w:pPr>
        <w:tabs>
          <w:tab w:val="right" w:pos="10205"/>
        </w:tabs>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ab/>
        <w:t>.</w:t>
      </w:r>
    </w:p>
    <w:p w:rsidR="00067921" w:rsidRPr="00B2384C" w:rsidRDefault="00067921" w:rsidP="00067921">
      <w:pPr>
        <w:pBdr>
          <w:top w:val="single" w:sz="4" w:space="1" w:color="auto"/>
        </w:pBdr>
        <w:spacing w:after="0"/>
        <w:jc w:val="center"/>
        <w:rPr>
          <w:rFonts w:ascii="Times New Roman" w:eastAsia="Calibri" w:hAnsi="Times New Roman" w:cs="Times New Roman"/>
          <w:i/>
          <w:sz w:val="20"/>
          <w:szCs w:val="20"/>
        </w:rPr>
      </w:pPr>
      <w:r w:rsidRPr="00B2384C">
        <w:rPr>
          <w:rFonts w:ascii="Times New Roman" w:eastAsia="Calibri" w:hAnsi="Times New Roman" w:cs="Times New Roman"/>
          <w:i/>
          <w:sz w:val="20"/>
          <w:szCs w:val="20"/>
        </w:rPr>
        <w:t>кадастровый номер, год ввода в эксплуатацию)</w:t>
      </w:r>
    </w:p>
    <w:p w:rsidR="00067921" w:rsidRDefault="00067921" w:rsidP="00067921">
      <w:pPr>
        <w:spacing w:after="0"/>
        <w:jc w:val="both"/>
        <w:rPr>
          <w:rFonts w:ascii="Times New Roman" w:hAnsi="Times New Roman" w:cs="Times New Roman"/>
          <w:sz w:val="24"/>
          <w:szCs w:val="24"/>
        </w:rPr>
      </w:pPr>
      <w:r w:rsidRPr="00067921">
        <w:rPr>
          <w:rFonts w:ascii="Times New Roman" w:eastAsia="Calibri" w:hAnsi="Times New Roman" w:cs="Times New Roman"/>
          <w:sz w:val="24"/>
          <w:szCs w:val="24"/>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B2384C" w:rsidRPr="00067921" w:rsidRDefault="00B2384C" w:rsidP="00067921">
      <w:pPr>
        <w:spacing w:after="0"/>
        <w:jc w:val="both"/>
        <w:rPr>
          <w:rFonts w:ascii="Times New Roman" w:eastAsia="Calibri" w:hAnsi="Times New Roman" w:cs="Times New Roman"/>
          <w:sz w:val="24"/>
          <w:szCs w:val="24"/>
        </w:rPr>
      </w:pPr>
    </w:p>
    <w:p w:rsidR="00067921" w:rsidRPr="00B2384C" w:rsidRDefault="00067921" w:rsidP="00067921">
      <w:pPr>
        <w:pBdr>
          <w:top w:val="single" w:sz="4" w:space="1" w:color="auto"/>
        </w:pBdr>
        <w:spacing w:after="0"/>
        <w:rPr>
          <w:rFonts w:ascii="Times New Roman" w:eastAsia="Calibri" w:hAnsi="Times New Roman" w:cs="Times New Roman"/>
          <w:sz w:val="16"/>
          <w:szCs w:val="16"/>
        </w:rPr>
      </w:pPr>
    </w:p>
    <w:p w:rsidR="00067921" w:rsidRPr="00B2384C" w:rsidRDefault="00067921" w:rsidP="00067921">
      <w:pPr>
        <w:spacing w:after="0"/>
        <w:rPr>
          <w:rFonts w:ascii="Times New Roman" w:eastAsia="Calibri" w:hAnsi="Times New Roman" w:cs="Times New Roman"/>
          <w:sz w:val="16"/>
          <w:szCs w:val="16"/>
        </w:rPr>
      </w:pPr>
    </w:p>
    <w:p w:rsidR="00067921" w:rsidRPr="00B2384C" w:rsidRDefault="00067921" w:rsidP="00067921">
      <w:pPr>
        <w:pBdr>
          <w:top w:val="single" w:sz="4" w:space="1" w:color="auto"/>
        </w:pBdr>
        <w:spacing w:after="0"/>
        <w:rPr>
          <w:rFonts w:ascii="Times New Roman" w:eastAsia="Calibri" w:hAnsi="Times New Roman" w:cs="Times New Roman"/>
          <w:sz w:val="16"/>
          <w:szCs w:val="16"/>
        </w:rPr>
      </w:pPr>
    </w:p>
    <w:p w:rsidR="00067921" w:rsidRPr="00B2384C" w:rsidRDefault="00067921" w:rsidP="00067921">
      <w:pPr>
        <w:spacing w:after="0"/>
        <w:rPr>
          <w:rFonts w:ascii="Times New Roman" w:eastAsia="Calibri" w:hAnsi="Times New Roman" w:cs="Times New Roman"/>
          <w:sz w:val="16"/>
          <w:szCs w:val="16"/>
        </w:rPr>
      </w:pPr>
    </w:p>
    <w:p w:rsidR="00067921" w:rsidRPr="00B2384C" w:rsidRDefault="00067921" w:rsidP="00067921">
      <w:pPr>
        <w:pBdr>
          <w:top w:val="single" w:sz="4" w:space="1" w:color="auto"/>
        </w:pBdr>
        <w:spacing w:after="0"/>
        <w:rPr>
          <w:rFonts w:ascii="Times New Roman" w:eastAsia="Calibri" w:hAnsi="Times New Roman" w:cs="Times New Roman"/>
          <w:sz w:val="16"/>
          <w:szCs w:val="16"/>
        </w:rPr>
      </w:pPr>
    </w:p>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067921" w:rsidRPr="00B2384C" w:rsidRDefault="00067921" w:rsidP="00067921">
      <w:pPr>
        <w:pBdr>
          <w:top w:val="single" w:sz="4" w:space="1" w:color="auto"/>
        </w:pBdr>
        <w:spacing w:after="0"/>
        <w:rPr>
          <w:rFonts w:ascii="Times New Roman" w:eastAsia="Calibri" w:hAnsi="Times New Roman" w:cs="Times New Roman"/>
          <w:sz w:val="16"/>
          <w:szCs w:val="16"/>
        </w:rPr>
      </w:pPr>
    </w:p>
    <w:p w:rsidR="00067921" w:rsidRPr="00B2384C" w:rsidRDefault="00067921" w:rsidP="00067921">
      <w:pPr>
        <w:spacing w:after="0"/>
        <w:rPr>
          <w:rFonts w:ascii="Times New Roman" w:eastAsia="Calibri" w:hAnsi="Times New Roman" w:cs="Times New Roman"/>
          <w:sz w:val="16"/>
          <w:szCs w:val="16"/>
        </w:rPr>
      </w:pPr>
    </w:p>
    <w:p w:rsidR="00067921" w:rsidRPr="00B2384C" w:rsidRDefault="00067921" w:rsidP="00067921">
      <w:pPr>
        <w:pBdr>
          <w:top w:val="single" w:sz="4" w:space="1" w:color="auto"/>
        </w:pBdr>
        <w:spacing w:after="0"/>
        <w:rPr>
          <w:rFonts w:ascii="Times New Roman" w:eastAsia="Calibri" w:hAnsi="Times New Roman" w:cs="Times New Roman"/>
          <w:sz w:val="16"/>
          <w:szCs w:val="16"/>
        </w:rPr>
      </w:pPr>
    </w:p>
    <w:p w:rsidR="00067921" w:rsidRPr="00B2384C" w:rsidRDefault="00067921" w:rsidP="00067921">
      <w:pPr>
        <w:spacing w:after="0"/>
        <w:rPr>
          <w:rFonts w:ascii="Times New Roman" w:eastAsia="Calibri" w:hAnsi="Times New Roman" w:cs="Times New Roman"/>
          <w:sz w:val="16"/>
          <w:szCs w:val="16"/>
        </w:rPr>
      </w:pPr>
    </w:p>
    <w:p w:rsidR="00067921" w:rsidRPr="00B2384C" w:rsidRDefault="00067921" w:rsidP="00067921">
      <w:pPr>
        <w:pBdr>
          <w:top w:val="single" w:sz="4" w:space="1" w:color="auto"/>
        </w:pBdr>
        <w:spacing w:after="0"/>
        <w:rPr>
          <w:rFonts w:ascii="Times New Roman" w:eastAsia="Calibri" w:hAnsi="Times New Roman" w:cs="Times New Roman"/>
          <w:sz w:val="16"/>
          <w:szCs w:val="16"/>
        </w:rPr>
      </w:pPr>
    </w:p>
    <w:p w:rsidR="00067921" w:rsidRPr="00B2384C" w:rsidRDefault="00067921" w:rsidP="00067921">
      <w:pPr>
        <w:spacing w:after="0"/>
        <w:rPr>
          <w:rFonts w:ascii="Times New Roman" w:eastAsia="Calibri" w:hAnsi="Times New Roman" w:cs="Times New Roman"/>
          <w:sz w:val="16"/>
          <w:szCs w:val="16"/>
        </w:rPr>
      </w:pPr>
    </w:p>
    <w:p w:rsidR="00067921" w:rsidRPr="00067921" w:rsidRDefault="00067921" w:rsidP="00067921">
      <w:pPr>
        <w:pBdr>
          <w:top w:val="single" w:sz="4" w:space="1" w:color="auto"/>
        </w:pBdr>
        <w:spacing w:after="0"/>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Оценка результатов проведенного инструментального контроля и других видов контроля и исследований  </w:t>
      </w:r>
    </w:p>
    <w:p w:rsidR="00067921" w:rsidRPr="00B2384C" w:rsidRDefault="00067921" w:rsidP="00067921">
      <w:pPr>
        <w:pBdr>
          <w:top w:val="single" w:sz="4" w:space="1" w:color="auto"/>
        </w:pBdr>
        <w:spacing w:after="0"/>
        <w:jc w:val="both"/>
        <w:rPr>
          <w:rFonts w:ascii="Times New Roman" w:eastAsia="Calibri" w:hAnsi="Times New Roman" w:cs="Times New Roman"/>
          <w:i/>
          <w:sz w:val="20"/>
          <w:szCs w:val="20"/>
        </w:rPr>
      </w:pPr>
      <w:r w:rsidRPr="00B2384C">
        <w:rPr>
          <w:rFonts w:ascii="Times New Roman" w:eastAsia="Calibri" w:hAnsi="Times New Roman" w:cs="Times New Roman"/>
          <w:i/>
          <w:sz w:val="20"/>
          <w:szCs w:val="20"/>
        </w:rPr>
        <w:t>(кем проведен контроль (испытание), по каким показателям, какие фактические значения получены)</w:t>
      </w:r>
    </w:p>
    <w:p w:rsidR="00067921" w:rsidRPr="00067921" w:rsidRDefault="00067921" w:rsidP="00067921">
      <w:pPr>
        <w:tabs>
          <w:tab w:val="right" w:pos="10205"/>
        </w:tabs>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ab/>
        <w:t>.</w:t>
      </w:r>
    </w:p>
    <w:p w:rsidR="00067921" w:rsidRPr="00067921" w:rsidRDefault="00067921" w:rsidP="00067921">
      <w:pPr>
        <w:pBdr>
          <w:top w:val="single" w:sz="4" w:space="1" w:color="auto"/>
        </w:pBdr>
        <w:spacing w:after="0"/>
        <w:rPr>
          <w:rFonts w:ascii="Times New Roman" w:eastAsia="Calibri" w:hAnsi="Times New Roman" w:cs="Times New Roman"/>
          <w:sz w:val="24"/>
          <w:szCs w:val="24"/>
        </w:rPr>
      </w:pPr>
    </w:p>
    <w:p w:rsidR="00067921" w:rsidRPr="00067921" w:rsidRDefault="00067921" w:rsidP="00067921">
      <w:pPr>
        <w:spacing w:after="0"/>
        <w:jc w:val="both"/>
        <w:rPr>
          <w:rFonts w:ascii="Times New Roman" w:eastAsia="Calibri" w:hAnsi="Times New Roman" w:cs="Times New Roman"/>
          <w:sz w:val="24"/>
          <w:szCs w:val="24"/>
        </w:rPr>
      </w:pPr>
      <w:r w:rsidRPr="00067921">
        <w:rPr>
          <w:rFonts w:ascii="Times New Roman" w:eastAsia="Calibri" w:hAnsi="Times New Roman" w:cs="Times New Roman"/>
          <w:sz w:val="24"/>
          <w:szCs w:val="24"/>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067921" w:rsidRPr="00B2384C" w:rsidRDefault="00067921" w:rsidP="00067921">
      <w:pPr>
        <w:pBdr>
          <w:top w:val="single" w:sz="4" w:space="1" w:color="auto"/>
        </w:pBdr>
        <w:spacing w:after="0"/>
        <w:rPr>
          <w:rFonts w:ascii="Times New Roman" w:eastAsia="Calibri" w:hAnsi="Times New Roman" w:cs="Times New Roman"/>
          <w:i/>
          <w:sz w:val="16"/>
          <w:szCs w:val="16"/>
        </w:rPr>
      </w:pPr>
    </w:p>
    <w:p w:rsidR="00067921" w:rsidRPr="00B2384C" w:rsidRDefault="00067921" w:rsidP="00067921">
      <w:pPr>
        <w:spacing w:after="0"/>
        <w:rPr>
          <w:rFonts w:ascii="Times New Roman" w:eastAsia="Calibri" w:hAnsi="Times New Roman" w:cs="Times New Roman"/>
          <w:i/>
          <w:sz w:val="16"/>
          <w:szCs w:val="16"/>
        </w:rPr>
      </w:pPr>
    </w:p>
    <w:p w:rsidR="00067921" w:rsidRPr="00B2384C" w:rsidRDefault="00067921" w:rsidP="00067921">
      <w:pPr>
        <w:pBdr>
          <w:top w:val="single" w:sz="4" w:space="1" w:color="auto"/>
        </w:pBdr>
        <w:spacing w:after="0"/>
        <w:rPr>
          <w:rFonts w:ascii="Times New Roman" w:eastAsia="Calibri" w:hAnsi="Times New Roman" w:cs="Times New Roman"/>
          <w:i/>
          <w:sz w:val="16"/>
          <w:szCs w:val="16"/>
        </w:rPr>
      </w:pPr>
    </w:p>
    <w:p w:rsidR="00067921" w:rsidRPr="00B2384C" w:rsidRDefault="00067921" w:rsidP="00067921">
      <w:pPr>
        <w:pBdr>
          <w:top w:val="single" w:sz="4" w:space="1" w:color="auto"/>
        </w:pBdr>
        <w:spacing w:after="0"/>
        <w:rPr>
          <w:rFonts w:ascii="Times New Roman" w:eastAsia="Calibri" w:hAnsi="Times New Roman" w:cs="Times New Roman"/>
          <w:sz w:val="16"/>
          <w:szCs w:val="16"/>
        </w:rPr>
      </w:pPr>
    </w:p>
    <w:p w:rsidR="00067921" w:rsidRPr="00B2384C" w:rsidRDefault="00067921" w:rsidP="00067921">
      <w:pPr>
        <w:spacing w:after="0"/>
        <w:jc w:val="both"/>
        <w:rPr>
          <w:rFonts w:ascii="Times New Roman" w:eastAsia="Calibri" w:hAnsi="Times New Roman" w:cs="Times New Roman"/>
          <w:sz w:val="16"/>
          <w:szCs w:val="16"/>
        </w:rPr>
      </w:pPr>
      <w:r w:rsidRPr="00067921">
        <w:rPr>
          <w:rFonts w:ascii="Times New Roman" w:eastAsia="Calibri" w:hAnsi="Times New Roman" w:cs="Times New Roman"/>
          <w:sz w:val="24"/>
          <w:szCs w:val="24"/>
        </w:rPr>
        <w:t>Заключение межведомственной комиссии по результатам обследования помещения</w:t>
      </w:r>
      <w:r w:rsidRPr="00067921">
        <w:rPr>
          <w:rFonts w:ascii="Times New Roman" w:eastAsia="Calibri" w:hAnsi="Times New Roman" w:cs="Times New Roman"/>
          <w:sz w:val="24"/>
          <w:szCs w:val="24"/>
        </w:rPr>
        <w:br/>
      </w:r>
      <w:r w:rsidR="00B2384C">
        <w:rPr>
          <w:rFonts w:ascii="Times New Roman" w:hAnsi="Times New Roman" w:cs="Times New Roman"/>
          <w:sz w:val="16"/>
          <w:szCs w:val="16"/>
        </w:rPr>
        <w:t>________________________________________________________________________________________________________________________________________________________________________________________________________________________________________</w:t>
      </w:r>
    </w:p>
    <w:p w:rsidR="00067921" w:rsidRPr="00067921" w:rsidRDefault="00067921" w:rsidP="00B2384C">
      <w:pPr>
        <w:tabs>
          <w:tab w:val="right" w:pos="10205"/>
        </w:tabs>
        <w:spacing w:after="0"/>
        <w:rPr>
          <w:rFonts w:ascii="Times New Roman" w:eastAsia="Calibri" w:hAnsi="Times New Roman" w:cs="Times New Roman"/>
          <w:sz w:val="24"/>
          <w:szCs w:val="24"/>
        </w:rPr>
      </w:pPr>
    </w:p>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Приложение к акту:</w:t>
      </w:r>
    </w:p>
    <w:p w:rsidR="00067921" w:rsidRPr="00067921" w:rsidRDefault="00067921" w:rsidP="00067921">
      <w:pPr>
        <w:spacing w:after="0"/>
        <w:ind w:firstLine="600"/>
        <w:rPr>
          <w:rFonts w:ascii="Times New Roman" w:eastAsia="Calibri" w:hAnsi="Times New Roman" w:cs="Times New Roman"/>
          <w:sz w:val="24"/>
          <w:szCs w:val="24"/>
        </w:rPr>
      </w:pPr>
      <w:r w:rsidRPr="00067921">
        <w:rPr>
          <w:rFonts w:ascii="Times New Roman" w:eastAsia="Calibri" w:hAnsi="Times New Roman" w:cs="Times New Roman"/>
          <w:sz w:val="24"/>
          <w:szCs w:val="24"/>
        </w:rPr>
        <w:t>а) результаты инструментального контроля;</w:t>
      </w:r>
    </w:p>
    <w:p w:rsidR="00067921" w:rsidRPr="00067921" w:rsidRDefault="00067921" w:rsidP="00067921">
      <w:pPr>
        <w:spacing w:after="0"/>
        <w:ind w:firstLine="600"/>
        <w:rPr>
          <w:rFonts w:ascii="Times New Roman" w:eastAsia="Calibri" w:hAnsi="Times New Roman" w:cs="Times New Roman"/>
          <w:sz w:val="24"/>
          <w:szCs w:val="24"/>
        </w:rPr>
      </w:pPr>
      <w:r w:rsidRPr="00067921">
        <w:rPr>
          <w:rFonts w:ascii="Times New Roman" w:eastAsia="Calibri" w:hAnsi="Times New Roman" w:cs="Times New Roman"/>
          <w:sz w:val="24"/>
          <w:szCs w:val="24"/>
        </w:rPr>
        <w:t>б) результаты лабораторных испытаний;</w:t>
      </w:r>
    </w:p>
    <w:p w:rsidR="00067921" w:rsidRPr="00067921" w:rsidRDefault="00067921" w:rsidP="00067921">
      <w:pPr>
        <w:spacing w:after="0"/>
        <w:ind w:firstLine="600"/>
        <w:rPr>
          <w:rFonts w:ascii="Times New Roman" w:eastAsia="Calibri" w:hAnsi="Times New Roman" w:cs="Times New Roman"/>
          <w:sz w:val="24"/>
          <w:szCs w:val="24"/>
        </w:rPr>
      </w:pPr>
      <w:r w:rsidRPr="00067921">
        <w:rPr>
          <w:rFonts w:ascii="Times New Roman" w:eastAsia="Calibri" w:hAnsi="Times New Roman" w:cs="Times New Roman"/>
          <w:sz w:val="24"/>
          <w:szCs w:val="24"/>
        </w:rPr>
        <w:t>в) результаты исследований;</w:t>
      </w:r>
    </w:p>
    <w:p w:rsidR="00067921" w:rsidRPr="00067921" w:rsidRDefault="00067921" w:rsidP="00067921">
      <w:pPr>
        <w:spacing w:after="0"/>
        <w:ind w:firstLine="600"/>
        <w:rPr>
          <w:rFonts w:ascii="Times New Roman" w:eastAsia="Calibri" w:hAnsi="Times New Roman" w:cs="Times New Roman"/>
          <w:sz w:val="24"/>
          <w:szCs w:val="24"/>
        </w:rPr>
      </w:pPr>
      <w:r w:rsidRPr="00067921">
        <w:rPr>
          <w:rFonts w:ascii="Times New Roman" w:eastAsia="Calibri" w:hAnsi="Times New Roman" w:cs="Times New Roman"/>
          <w:sz w:val="24"/>
          <w:szCs w:val="24"/>
        </w:rPr>
        <w:t>г) заключения экспертов проектно-изыскательских и специализированных организаций;</w:t>
      </w:r>
    </w:p>
    <w:p w:rsidR="00067921" w:rsidRPr="00067921" w:rsidRDefault="00067921" w:rsidP="00067921">
      <w:pPr>
        <w:spacing w:after="0"/>
        <w:ind w:firstLine="600"/>
        <w:rPr>
          <w:rFonts w:ascii="Times New Roman" w:eastAsia="Calibri" w:hAnsi="Times New Roman" w:cs="Times New Roman"/>
          <w:sz w:val="24"/>
          <w:szCs w:val="24"/>
        </w:rPr>
      </w:pPr>
      <w:proofErr w:type="spellStart"/>
      <w:r w:rsidRPr="00067921">
        <w:rPr>
          <w:rFonts w:ascii="Times New Roman" w:eastAsia="Calibri" w:hAnsi="Times New Roman" w:cs="Times New Roman"/>
          <w:sz w:val="24"/>
          <w:szCs w:val="24"/>
        </w:rPr>
        <w:t>д</w:t>
      </w:r>
      <w:proofErr w:type="spellEnd"/>
      <w:r w:rsidRPr="00067921">
        <w:rPr>
          <w:rFonts w:ascii="Times New Roman" w:eastAsia="Calibri" w:hAnsi="Times New Roman" w:cs="Times New Roman"/>
          <w:sz w:val="24"/>
          <w:szCs w:val="24"/>
        </w:rPr>
        <w:t>) другие материалы по решению межведомственной комиссии.</w:t>
      </w:r>
    </w:p>
    <w:p w:rsidR="00067921" w:rsidRPr="00067921" w:rsidRDefault="00067921" w:rsidP="00067921">
      <w:pPr>
        <w:spacing w:after="0"/>
        <w:rPr>
          <w:rFonts w:ascii="Times New Roman" w:eastAsia="Calibri" w:hAnsi="Times New Roman" w:cs="Times New Roman"/>
          <w:sz w:val="24"/>
          <w:szCs w:val="24"/>
        </w:rPr>
      </w:pPr>
    </w:p>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Председатель межведомственной комиссии</w:t>
      </w:r>
    </w:p>
    <w:tbl>
      <w:tblPr>
        <w:tblW w:w="0" w:type="auto"/>
        <w:tblInd w:w="595" w:type="dxa"/>
        <w:tblLayout w:type="fixed"/>
        <w:tblCellMar>
          <w:left w:w="28" w:type="dxa"/>
          <w:right w:w="28" w:type="dxa"/>
        </w:tblCellMar>
        <w:tblLook w:val="0000"/>
      </w:tblPr>
      <w:tblGrid>
        <w:gridCol w:w="2835"/>
        <w:gridCol w:w="1276"/>
        <w:gridCol w:w="4989"/>
      </w:tblGrid>
      <w:tr w:rsidR="00067921" w:rsidRPr="00067921" w:rsidTr="006D515E">
        <w:trPr>
          <w:cantSplit/>
        </w:trPr>
        <w:tc>
          <w:tcPr>
            <w:tcW w:w="2835" w:type="dxa"/>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1276" w:type="dxa"/>
            <w:tcBorders>
              <w:top w:val="nil"/>
              <w:left w:val="nil"/>
              <w:bottom w:val="nil"/>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4989" w:type="dxa"/>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r>
      <w:tr w:rsidR="00067921" w:rsidRPr="00067921" w:rsidTr="007D4E81">
        <w:trPr>
          <w:cantSplit/>
          <w:trHeight w:val="162"/>
        </w:trPr>
        <w:tc>
          <w:tcPr>
            <w:tcW w:w="2835" w:type="dxa"/>
            <w:tcBorders>
              <w:top w:val="nil"/>
              <w:left w:val="nil"/>
              <w:bottom w:val="nil"/>
              <w:right w:val="nil"/>
            </w:tcBorders>
          </w:tcPr>
          <w:p w:rsidR="00067921" w:rsidRPr="007D4E81" w:rsidRDefault="00067921" w:rsidP="00067921">
            <w:pPr>
              <w:spacing w:after="0"/>
              <w:jc w:val="center"/>
              <w:rPr>
                <w:rFonts w:ascii="Times New Roman" w:eastAsia="Calibri" w:hAnsi="Times New Roman" w:cs="Times New Roman"/>
                <w:i/>
                <w:sz w:val="20"/>
                <w:szCs w:val="20"/>
              </w:rPr>
            </w:pPr>
            <w:r w:rsidRPr="007D4E81">
              <w:rPr>
                <w:rFonts w:ascii="Times New Roman" w:eastAsia="Calibri" w:hAnsi="Times New Roman" w:cs="Times New Roman"/>
                <w:i/>
                <w:sz w:val="20"/>
                <w:szCs w:val="20"/>
              </w:rPr>
              <w:t>(подпись)</w:t>
            </w:r>
          </w:p>
        </w:tc>
        <w:tc>
          <w:tcPr>
            <w:tcW w:w="1276"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p>
        </w:tc>
        <w:tc>
          <w:tcPr>
            <w:tcW w:w="4989" w:type="dxa"/>
            <w:tcBorders>
              <w:top w:val="nil"/>
              <w:left w:val="nil"/>
              <w:bottom w:val="nil"/>
              <w:right w:val="nil"/>
            </w:tcBorders>
          </w:tcPr>
          <w:p w:rsidR="00067921" w:rsidRPr="007D4E81" w:rsidRDefault="00067921" w:rsidP="00067921">
            <w:pPr>
              <w:spacing w:after="0"/>
              <w:jc w:val="center"/>
              <w:rPr>
                <w:rFonts w:ascii="Times New Roman" w:eastAsia="Calibri" w:hAnsi="Times New Roman" w:cs="Times New Roman"/>
                <w:i/>
                <w:sz w:val="20"/>
                <w:szCs w:val="20"/>
              </w:rPr>
            </w:pPr>
            <w:r w:rsidRPr="007D4E81">
              <w:rPr>
                <w:rFonts w:ascii="Times New Roman" w:eastAsia="Calibri" w:hAnsi="Times New Roman" w:cs="Times New Roman"/>
                <w:i/>
                <w:sz w:val="20"/>
                <w:szCs w:val="20"/>
              </w:rPr>
              <w:t>(Ф.И.О.)</w:t>
            </w:r>
          </w:p>
        </w:tc>
      </w:tr>
    </w:tbl>
    <w:p w:rsidR="00067921" w:rsidRPr="00067921" w:rsidRDefault="00067921" w:rsidP="00067921">
      <w:pPr>
        <w:spacing w:after="0"/>
        <w:rPr>
          <w:rFonts w:ascii="Times New Roman" w:eastAsia="Calibri" w:hAnsi="Times New Roman" w:cs="Times New Roman"/>
          <w:sz w:val="24"/>
          <w:szCs w:val="24"/>
        </w:rPr>
      </w:pPr>
      <w:r w:rsidRPr="00067921">
        <w:rPr>
          <w:rFonts w:ascii="Times New Roman" w:eastAsia="Calibri" w:hAnsi="Times New Roman" w:cs="Times New Roman"/>
          <w:sz w:val="24"/>
          <w:szCs w:val="24"/>
        </w:rPr>
        <w:t>Члены межведомственной комиссии:</w:t>
      </w:r>
    </w:p>
    <w:tbl>
      <w:tblPr>
        <w:tblW w:w="9889" w:type="dxa"/>
        <w:tblInd w:w="-80" w:type="dxa"/>
        <w:tblLayout w:type="fixed"/>
        <w:tblCellMar>
          <w:left w:w="28" w:type="dxa"/>
          <w:right w:w="28" w:type="dxa"/>
        </w:tblCellMar>
        <w:tblLook w:val="0000"/>
      </w:tblPr>
      <w:tblGrid>
        <w:gridCol w:w="675"/>
        <w:gridCol w:w="2835"/>
        <w:gridCol w:w="1276"/>
        <w:gridCol w:w="368"/>
        <w:gridCol w:w="4621"/>
        <w:gridCol w:w="114"/>
      </w:tblGrid>
      <w:tr w:rsidR="00067921" w:rsidRPr="00067921" w:rsidTr="00E041C4">
        <w:trPr>
          <w:gridBefore w:val="1"/>
          <w:gridAfter w:val="1"/>
          <w:wBefore w:w="675" w:type="dxa"/>
          <w:wAfter w:w="114" w:type="dxa"/>
          <w:cantSplit/>
        </w:trPr>
        <w:tc>
          <w:tcPr>
            <w:tcW w:w="2835" w:type="dxa"/>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1276" w:type="dxa"/>
            <w:tcBorders>
              <w:top w:val="nil"/>
              <w:left w:val="nil"/>
              <w:bottom w:val="nil"/>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4989" w:type="dxa"/>
            <w:gridSpan w:val="2"/>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r>
      <w:tr w:rsidR="00067921" w:rsidRPr="00067921" w:rsidTr="00E041C4">
        <w:trPr>
          <w:gridBefore w:val="1"/>
          <w:gridAfter w:val="1"/>
          <w:wBefore w:w="675" w:type="dxa"/>
          <w:wAfter w:w="114" w:type="dxa"/>
          <w:cantSplit/>
        </w:trPr>
        <w:tc>
          <w:tcPr>
            <w:tcW w:w="2835" w:type="dxa"/>
            <w:tcBorders>
              <w:top w:val="nil"/>
              <w:left w:val="nil"/>
              <w:bottom w:val="nil"/>
              <w:right w:val="nil"/>
            </w:tcBorders>
          </w:tcPr>
          <w:p w:rsidR="00067921" w:rsidRPr="007D4E81" w:rsidRDefault="00067921" w:rsidP="00067921">
            <w:pPr>
              <w:spacing w:after="0"/>
              <w:jc w:val="center"/>
              <w:rPr>
                <w:rFonts w:ascii="Times New Roman" w:eastAsia="Calibri" w:hAnsi="Times New Roman" w:cs="Times New Roman"/>
                <w:i/>
                <w:sz w:val="20"/>
                <w:szCs w:val="20"/>
              </w:rPr>
            </w:pPr>
            <w:r w:rsidRPr="007D4E81">
              <w:rPr>
                <w:rFonts w:ascii="Times New Roman" w:eastAsia="Calibri" w:hAnsi="Times New Roman" w:cs="Times New Roman"/>
                <w:i/>
                <w:sz w:val="20"/>
                <w:szCs w:val="20"/>
              </w:rPr>
              <w:t>(подпись)</w:t>
            </w:r>
          </w:p>
        </w:tc>
        <w:tc>
          <w:tcPr>
            <w:tcW w:w="1276"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p>
        </w:tc>
        <w:tc>
          <w:tcPr>
            <w:tcW w:w="4989" w:type="dxa"/>
            <w:gridSpan w:val="2"/>
            <w:tcBorders>
              <w:top w:val="nil"/>
              <w:left w:val="nil"/>
              <w:bottom w:val="nil"/>
              <w:right w:val="nil"/>
            </w:tcBorders>
          </w:tcPr>
          <w:p w:rsidR="00067921" w:rsidRPr="007D4E81" w:rsidRDefault="00067921" w:rsidP="00067921">
            <w:pPr>
              <w:spacing w:after="0"/>
              <w:jc w:val="center"/>
              <w:rPr>
                <w:rFonts w:ascii="Times New Roman" w:eastAsia="Calibri" w:hAnsi="Times New Roman" w:cs="Times New Roman"/>
                <w:i/>
                <w:sz w:val="20"/>
                <w:szCs w:val="20"/>
              </w:rPr>
            </w:pPr>
            <w:r w:rsidRPr="007D4E81">
              <w:rPr>
                <w:rFonts w:ascii="Times New Roman" w:eastAsia="Calibri" w:hAnsi="Times New Roman" w:cs="Times New Roman"/>
                <w:i/>
                <w:sz w:val="20"/>
                <w:szCs w:val="20"/>
              </w:rPr>
              <w:t>(Ф.И.О.)</w:t>
            </w:r>
          </w:p>
        </w:tc>
      </w:tr>
      <w:tr w:rsidR="00067921" w:rsidRPr="00067921" w:rsidTr="00E041C4">
        <w:trPr>
          <w:gridBefore w:val="1"/>
          <w:gridAfter w:val="1"/>
          <w:wBefore w:w="675" w:type="dxa"/>
          <w:wAfter w:w="114" w:type="dxa"/>
          <w:cantSplit/>
        </w:trPr>
        <w:tc>
          <w:tcPr>
            <w:tcW w:w="2835" w:type="dxa"/>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1276" w:type="dxa"/>
            <w:tcBorders>
              <w:top w:val="nil"/>
              <w:left w:val="nil"/>
              <w:bottom w:val="nil"/>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4989" w:type="dxa"/>
            <w:gridSpan w:val="2"/>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r>
      <w:tr w:rsidR="00067921" w:rsidRPr="00067921" w:rsidTr="00E041C4">
        <w:trPr>
          <w:gridBefore w:val="1"/>
          <w:gridAfter w:val="1"/>
          <w:wBefore w:w="675" w:type="dxa"/>
          <w:wAfter w:w="114" w:type="dxa"/>
          <w:cantSplit/>
        </w:trPr>
        <w:tc>
          <w:tcPr>
            <w:tcW w:w="2835" w:type="dxa"/>
            <w:tcBorders>
              <w:top w:val="nil"/>
              <w:left w:val="nil"/>
              <w:bottom w:val="nil"/>
              <w:right w:val="nil"/>
            </w:tcBorders>
          </w:tcPr>
          <w:p w:rsidR="00067921" w:rsidRPr="007D4E81" w:rsidRDefault="00067921" w:rsidP="00067921">
            <w:pPr>
              <w:spacing w:after="0"/>
              <w:jc w:val="center"/>
              <w:rPr>
                <w:rFonts w:ascii="Times New Roman" w:eastAsia="Calibri" w:hAnsi="Times New Roman" w:cs="Times New Roman"/>
                <w:i/>
                <w:sz w:val="20"/>
                <w:szCs w:val="20"/>
              </w:rPr>
            </w:pPr>
            <w:r w:rsidRPr="007D4E81">
              <w:rPr>
                <w:rFonts w:ascii="Times New Roman" w:eastAsia="Calibri" w:hAnsi="Times New Roman" w:cs="Times New Roman"/>
                <w:i/>
                <w:sz w:val="20"/>
                <w:szCs w:val="20"/>
              </w:rPr>
              <w:t>(подпись)</w:t>
            </w:r>
          </w:p>
        </w:tc>
        <w:tc>
          <w:tcPr>
            <w:tcW w:w="1276"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p>
        </w:tc>
        <w:tc>
          <w:tcPr>
            <w:tcW w:w="4989" w:type="dxa"/>
            <w:gridSpan w:val="2"/>
            <w:tcBorders>
              <w:top w:val="nil"/>
              <w:left w:val="nil"/>
              <w:bottom w:val="nil"/>
              <w:right w:val="nil"/>
            </w:tcBorders>
          </w:tcPr>
          <w:p w:rsidR="00067921" w:rsidRPr="007D4E81" w:rsidRDefault="00067921" w:rsidP="00067921">
            <w:pPr>
              <w:spacing w:after="0"/>
              <w:jc w:val="center"/>
              <w:rPr>
                <w:rFonts w:ascii="Times New Roman" w:eastAsia="Calibri" w:hAnsi="Times New Roman" w:cs="Times New Roman"/>
                <w:i/>
                <w:sz w:val="20"/>
                <w:szCs w:val="20"/>
              </w:rPr>
            </w:pPr>
            <w:r w:rsidRPr="007D4E81">
              <w:rPr>
                <w:rFonts w:ascii="Times New Roman" w:eastAsia="Calibri" w:hAnsi="Times New Roman" w:cs="Times New Roman"/>
                <w:i/>
                <w:sz w:val="20"/>
                <w:szCs w:val="20"/>
              </w:rPr>
              <w:t>(Ф.И.О.)</w:t>
            </w:r>
          </w:p>
        </w:tc>
      </w:tr>
      <w:tr w:rsidR="00067921" w:rsidRPr="00067921" w:rsidTr="00E041C4">
        <w:trPr>
          <w:gridBefore w:val="1"/>
          <w:gridAfter w:val="1"/>
          <w:wBefore w:w="675" w:type="dxa"/>
          <w:wAfter w:w="114" w:type="dxa"/>
          <w:cantSplit/>
        </w:trPr>
        <w:tc>
          <w:tcPr>
            <w:tcW w:w="2835" w:type="dxa"/>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1276" w:type="dxa"/>
            <w:tcBorders>
              <w:top w:val="nil"/>
              <w:left w:val="nil"/>
              <w:bottom w:val="nil"/>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4989" w:type="dxa"/>
            <w:gridSpan w:val="2"/>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r>
      <w:tr w:rsidR="00067921" w:rsidRPr="00067921" w:rsidTr="00E041C4">
        <w:trPr>
          <w:gridBefore w:val="1"/>
          <w:gridAfter w:val="1"/>
          <w:wBefore w:w="675" w:type="dxa"/>
          <w:wAfter w:w="114" w:type="dxa"/>
          <w:cantSplit/>
        </w:trPr>
        <w:tc>
          <w:tcPr>
            <w:tcW w:w="2835" w:type="dxa"/>
            <w:tcBorders>
              <w:top w:val="nil"/>
              <w:left w:val="nil"/>
              <w:bottom w:val="nil"/>
              <w:right w:val="nil"/>
            </w:tcBorders>
          </w:tcPr>
          <w:p w:rsidR="00067921" w:rsidRPr="007D4E81" w:rsidRDefault="00067921" w:rsidP="00067921">
            <w:pPr>
              <w:spacing w:after="0"/>
              <w:jc w:val="center"/>
              <w:rPr>
                <w:rFonts w:ascii="Times New Roman" w:eastAsia="Calibri" w:hAnsi="Times New Roman" w:cs="Times New Roman"/>
                <w:i/>
                <w:sz w:val="20"/>
                <w:szCs w:val="20"/>
              </w:rPr>
            </w:pPr>
            <w:r w:rsidRPr="007D4E81">
              <w:rPr>
                <w:rFonts w:ascii="Times New Roman" w:eastAsia="Calibri" w:hAnsi="Times New Roman" w:cs="Times New Roman"/>
                <w:i/>
                <w:sz w:val="20"/>
                <w:szCs w:val="20"/>
              </w:rPr>
              <w:t>(подпись)</w:t>
            </w:r>
          </w:p>
        </w:tc>
        <w:tc>
          <w:tcPr>
            <w:tcW w:w="1276"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p>
        </w:tc>
        <w:tc>
          <w:tcPr>
            <w:tcW w:w="4989" w:type="dxa"/>
            <w:gridSpan w:val="2"/>
            <w:tcBorders>
              <w:top w:val="nil"/>
              <w:left w:val="nil"/>
              <w:bottom w:val="nil"/>
              <w:right w:val="nil"/>
            </w:tcBorders>
          </w:tcPr>
          <w:p w:rsidR="00067921" w:rsidRPr="007D4E81" w:rsidRDefault="00067921" w:rsidP="00067921">
            <w:pPr>
              <w:spacing w:after="0"/>
              <w:jc w:val="center"/>
              <w:rPr>
                <w:rFonts w:ascii="Times New Roman" w:eastAsia="Calibri" w:hAnsi="Times New Roman" w:cs="Times New Roman"/>
                <w:i/>
                <w:sz w:val="20"/>
                <w:szCs w:val="20"/>
              </w:rPr>
            </w:pPr>
            <w:r w:rsidRPr="007D4E81">
              <w:rPr>
                <w:rFonts w:ascii="Times New Roman" w:eastAsia="Calibri" w:hAnsi="Times New Roman" w:cs="Times New Roman"/>
                <w:i/>
                <w:sz w:val="20"/>
                <w:szCs w:val="20"/>
              </w:rPr>
              <w:t>(Ф.И.О.)</w:t>
            </w:r>
          </w:p>
        </w:tc>
      </w:tr>
      <w:tr w:rsidR="00067921" w:rsidRPr="00067921" w:rsidTr="00E041C4">
        <w:trPr>
          <w:gridBefore w:val="1"/>
          <w:gridAfter w:val="1"/>
          <w:wBefore w:w="675" w:type="dxa"/>
          <w:wAfter w:w="114" w:type="dxa"/>
          <w:cantSplit/>
        </w:trPr>
        <w:tc>
          <w:tcPr>
            <w:tcW w:w="2835" w:type="dxa"/>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1276" w:type="dxa"/>
            <w:tcBorders>
              <w:top w:val="nil"/>
              <w:left w:val="nil"/>
              <w:bottom w:val="nil"/>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c>
          <w:tcPr>
            <w:tcW w:w="4989" w:type="dxa"/>
            <w:gridSpan w:val="2"/>
            <w:tcBorders>
              <w:top w:val="nil"/>
              <w:left w:val="nil"/>
              <w:bottom w:val="single" w:sz="4" w:space="0" w:color="auto"/>
              <w:right w:val="nil"/>
            </w:tcBorders>
            <w:vAlign w:val="bottom"/>
          </w:tcPr>
          <w:p w:rsidR="00067921" w:rsidRPr="00067921" w:rsidRDefault="00067921" w:rsidP="00067921">
            <w:pPr>
              <w:spacing w:after="0"/>
              <w:jc w:val="center"/>
              <w:rPr>
                <w:rFonts w:ascii="Times New Roman" w:eastAsia="Calibri" w:hAnsi="Times New Roman" w:cs="Times New Roman"/>
                <w:sz w:val="24"/>
                <w:szCs w:val="24"/>
              </w:rPr>
            </w:pPr>
          </w:p>
        </w:tc>
      </w:tr>
      <w:tr w:rsidR="00067921" w:rsidRPr="00067921" w:rsidTr="00E041C4">
        <w:trPr>
          <w:gridBefore w:val="1"/>
          <w:gridAfter w:val="1"/>
          <w:wBefore w:w="675" w:type="dxa"/>
          <w:wAfter w:w="114" w:type="dxa"/>
          <w:cantSplit/>
        </w:trPr>
        <w:tc>
          <w:tcPr>
            <w:tcW w:w="2835" w:type="dxa"/>
            <w:tcBorders>
              <w:top w:val="nil"/>
              <w:left w:val="nil"/>
              <w:bottom w:val="nil"/>
              <w:right w:val="nil"/>
            </w:tcBorders>
          </w:tcPr>
          <w:p w:rsidR="00067921" w:rsidRPr="007D4E81" w:rsidRDefault="00067921" w:rsidP="00067921">
            <w:pPr>
              <w:spacing w:after="0"/>
              <w:jc w:val="center"/>
              <w:rPr>
                <w:rFonts w:ascii="Times New Roman" w:eastAsia="Calibri" w:hAnsi="Times New Roman" w:cs="Times New Roman"/>
                <w:i/>
                <w:sz w:val="20"/>
                <w:szCs w:val="20"/>
              </w:rPr>
            </w:pPr>
            <w:r w:rsidRPr="007D4E81">
              <w:rPr>
                <w:rFonts w:ascii="Times New Roman" w:eastAsia="Calibri" w:hAnsi="Times New Roman" w:cs="Times New Roman"/>
                <w:i/>
                <w:sz w:val="20"/>
                <w:szCs w:val="20"/>
              </w:rPr>
              <w:t>(подпись)</w:t>
            </w:r>
          </w:p>
        </w:tc>
        <w:tc>
          <w:tcPr>
            <w:tcW w:w="1276" w:type="dxa"/>
            <w:tcBorders>
              <w:top w:val="nil"/>
              <w:left w:val="nil"/>
              <w:bottom w:val="nil"/>
              <w:right w:val="nil"/>
            </w:tcBorders>
          </w:tcPr>
          <w:p w:rsidR="00067921" w:rsidRPr="00067921" w:rsidRDefault="00067921" w:rsidP="00067921">
            <w:pPr>
              <w:spacing w:after="0"/>
              <w:jc w:val="center"/>
              <w:rPr>
                <w:rFonts w:ascii="Times New Roman" w:eastAsia="Calibri" w:hAnsi="Times New Roman" w:cs="Times New Roman"/>
                <w:sz w:val="24"/>
                <w:szCs w:val="24"/>
              </w:rPr>
            </w:pPr>
          </w:p>
        </w:tc>
        <w:tc>
          <w:tcPr>
            <w:tcW w:w="4989" w:type="dxa"/>
            <w:gridSpan w:val="2"/>
            <w:tcBorders>
              <w:top w:val="nil"/>
              <w:left w:val="nil"/>
              <w:bottom w:val="nil"/>
              <w:right w:val="nil"/>
            </w:tcBorders>
          </w:tcPr>
          <w:p w:rsidR="00067921" w:rsidRPr="007D4E81" w:rsidRDefault="00067921" w:rsidP="00067921">
            <w:pPr>
              <w:spacing w:after="0"/>
              <w:jc w:val="center"/>
              <w:rPr>
                <w:rFonts w:ascii="Times New Roman" w:eastAsia="Calibri" w:hAnsi="Times New Roman" w:cs="Times New Roman"/>
                <w:i/>
                <w:sz w:val="20"/>
                <w:szCs w:val="20"/>
              </w:rPr>
            </w:pPr>
            <w:r w:rsidRPr="007D4E81">
              <w:rPr>
                <w:rFonts w:ascii="Times New Roman" w:eastAsia="Calibri" w:hAnsi="Times New Roman" w:cs="Times New Roman"/>
                <w:i/>
                <w:sz w:val="20"/>
                <w:szCs w:val="20"/>
              </w:rPr>
              <w:t>(Ф.И.О.)</w:t>
            </w:r>
          </w:p>
        </w:tc>
      </w:tr>
      <w:tr w:rsidR="00E041C4" w:rsidRPr="00D97B63" w:rsidTr="00E041C4">
        <w:tblPrEx>
          <w:tblCellMar>
            <w:left w:w="108" w:type="dxa"/>
            <w:right w:w="108" w:type="dxa"/>
          </w:tblCellMar>
          <w:tblLook w:val="01E0"/>
        </w:tblPrEx>
        <w:tc>
          <w:tcPr>
            <w:tcW w:w="5154" w:type="dxa"/>
            <w:gridSpan w:val="4"/>
          </w:tcPr>
          <w:p w:rsidR="00E041C4" w:rsidRPr="00D97B63" w:rsidRDefault="00E041C4" w:rsidP="006D515E">
            <w:pPr>
              <w:pStyle w:val="21"/>
              <w:ind w:firstLine="0"/>
              <w:jc w:val="center"/>
              <w:rPr>
                <w:smallCaps/>
                <w:szCs w:val="24"/>
              </w:rPr>
            </w:pPr>
            <w:r>
              <w:lastRenderedPageBreak/>
              <w:br w:type="page"/>
            </w:r>
          </w:p>
        </w:tc>
        <w:tc>
          <w:tcPr>
            <w:tcW w:w="4735" w:type="dxa"/>
            <w:gridSpan w:val="2"/>
          </w:tcPr>
          <w:p w:rsidR="00E041C4" w:rsidRPr="00D97B63" w:rsidRDefault="00E041C4" w:rsidP="00E041C4">
            <w:pPr>
              <w:pStyle w:val="21"/>
              <w:ind w:firstLine="0"/>
              <w:jc w:val="right"/>
              <w:rPr>
                <w:sz w:val="20"/>
              </w:rPr>
            </w:pPr>
            <w:r w:rsidRPr="00D97B63">
              <w:rPr>
                <w:sz w:val="20"/>
              </w:rPr>
              <w:t xml:space="preserve">Приложение № </w:t>
            </w:r>
            <w:r>
              <w:rPr>
                <w:sz w:val="20"/>
              </w:rPr>
              <w:t>4</w:t>
            </w:r>
          </w:p>
        </w:tc>
      </w:tr>
      <w:tr w:rsidR="00E041C4" w:rsidRPr="00D97B63" w:rsidTr="00E041C4">
        <w:tblPrEx>
          <w:tblCellMar>
            <w:left w:w="108" w:type="dxa"/>
            <w:right w:w="108" w:type="dxa"/>
          </w:tblCellMar>
          <w:tblLook w:val="01E0"/>
        </w:tblPrEx>
        <w:tc>
          <w:tcPr>
            <w:tcW w:w="5154" w:type="dxa"/>
            <w:gridSpan w:val="4"/>
          </w:tcPr>
          <w:p w:rsidR="00E041C4" w:rsidRPr="00D97B63" w:rsidRDefault="00E041C4" w:rsidP="006D515E">
            <w:pPr>
              <w:pStyle w:val="21"/>
              <w:ind w:firstLine="0"/>
              <w:jc w:val="right"/>
              <w:rPr>
                <w:sz w:val="20"/>
              </w:rPr>
            </w:pPr>
          </w:p>
        </w:tc>
        <w:tc>
          <w:tcPr>
            <w:tcW w:w="4735" w:type="dxa"/>
            <w:gridSpan w:val="2"/>
          </w:tcPr>
          <w:p w:rsidR="00E041C4" w:rsidRPr="00D97B63" w:rsidRDefault="00E041C4" w:rsidP="006D515E">
            <w:pPr>
              <w:pStyle w:val="21"/>
              <w:ind w:firstLine="0"/>
              <w:jc w:val="right"/>
              <w:rPr>
                <w:sz w:val="20"/>
              </w:rPr>
            </w:pPr>
            <w:r w:rsidRPr="00D97B63">
              <w:rPr>
                <w:sz w:val="20"/>
              </w:rPr>
              <w:t xml:space="preserve">к административному регламенту </w:t>
            </w:r>
          </w:p>
          <w:p w:rsidR="00E041C4" w:rsidRPr="00D97B63" w:rsidRDefault="00E041C4" w:rsidP="008A333D">
            <w:pPr>
              <w:pStyle w:val="21"/>
              <w:ind w:firstLine="0"/>
              <w:jc w:val="right"/>
              <w:rPr>
                <w:sz w:val="20"/>
              </w:rPr>
            </w:pPr>
            <w:r w:rsidRPr="00D97B63">
              <w:rPr>
                <w:sz w:val="20"/>
              </w:rPr>
              <w:t xml:space="preserve">по предоставлению муниципальной услуги «Признание жилых помещений пригодными (непригодными) для проживания граждан, а также многоквартирных домов аварийными и подлежащих сносу </w:t>
            </w:r>
            <w:r w:rsidR="008A333D">
              <w:rPr>
                <w:sz w:val="20"/>
              </w:rPr>
              <w:t>или реконструкции</w:t>
            </w:r>
            <w:r w:rsidRPr="00D97B63">
              <w:rPr>
                <w:sz w:val="20"/>
              </w:rPr>
              <w:t xml:space="preserve">»  </w:t>
            </w:r>
          </w:p>
        </w:tc>
      </w:tr>
    </w:tbl>
    <w:p w:rsidR="00E041C4" w:rsidRPr="00B45916" w:rsidRDefault="00E041C4" w:rsidP="00E041C4">
      <w:pPr>
        <w:pStyle w:val="21"/>
        <w:ind w:firstLine="0"/>
        <w:jc w:val="center"/>
        <w:rPr>
          <w:smallCaps/>
          <w:szCs w:val="24"/>
        </w:rPr>
      </w:pPr>
    </w:p>
    <w:p w:rsidR="00E041C4" w:rsidRPr="00B45916" w:rsidRDefault="00E041C4" w:rsidP="00E041C4">
      <w:pPr>
        <w:pStyle w:val="21"/>
        <w:ind w:firstLine="0"/>
        <w:jc w:val="center"/>
        <w:rPr>
          <w:smallCaps/>
          <w:szCs w:val="24"/>
        </w:rPr>
      </w:pPr>
    </w:p>
    <w:p w:rsidR="00E041C4" w:rsidRPr="00B45916" w:rsidRDefault="00E041C4" w:rsidP="00E041C4">
      <w:pPr>
        <w:pStyle w:val="21"/>
        <w:ind w:firstLine="0"/>
        <w:jc w:val="center"/>
        <w:rPr>
          <w:sz w:val="28"/>
          <w:szCs w:val="28"/>
        </w:rPr>
      </w:pPr>
      <w:r w:rsidRPr="00B45916">
        <w:rPr>
          <w:sz w:val="28"/>
          <w:szCs w:val="28"/>
        </w:rPr>
        <w:t>БЛОК-СХЕМА</w:t>
      </w:r>
    </w:p>
    <w:p w:rsidR="00E041C4" w:rsidRPr="00B45916" w:rsidRDefault="00E041C4" w:rsidP="00E041C4">
      <w:pPr>
        <w:pStyle w:val="21"/>
        <w:ind w:firstLine="0"/>
        <w:jc w:val="center"/>
        <w:rPr>
          <w:szCs w:val="24"/>
        </w:rPr>
      </w:pPr>
      <w:r w:rsidRPr="00B45916">
        <w:rPr>
          <w:szCs w:val="24"/>
        </w:rPr>
        <w:t xml:space="preserve">последовательности административных действий (процедур) по предоставлению </w:t>
      </w:r>
    </w:p>
    <w:p w:rsidR="00E041C4" w:rsidRPr="00B45916" w:rsidRDefault="00E041C4" w:rsidP="00E041C4">
      <w:pPr>
        <w:pStyle w:val="21"/>
        <w:ind w:firstLine="0"/>
        <w:jc w:val="center"/>
        <w:rPr>
          <w:szCs w:val="24"/>
        </w:rPr>
      </w:pPr>
      <w:r w:rsidRPr="00B45916">
        <w:rPr>
          <w:szCs w:val="24"/>
        </w:rPr>
        <w:t>муниципальной услуги «</w:t>
      </w:r>
      <w:r>
        <w:rPr>
          <w:szCs w:val="24"/>
        </w:rPr>
        <w:t>Признание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w:t>
      </w:r>
      <w:r w:rsidRPr="00B45916">
        <w:rPr>
          <w:szCs w:val="24"/>
        </w:rPr>
        <w:t>»</w:t>
      </w:r>
    </w:p>
    <w:p w:rsidR="00E041C4" w:rsidRPr="00B45916" w:rsidRDefault="00E041C4" w:rsidP="00E041C4">
      <w:pPr>
        <w:pStyle w:val="21"/>
        <w:ind w:firstLine="0"/>
        <w:jc w:val="center"/>
      </w:pPr>
    </w:p>
    <w:p w:rsidR="00E041C4" w:rsidRPr="00B45916" w:rsidRDefault="00BF6D40" w:rsidP="00E041C4">
      <w:pPr>
        <w:pStyle w:val="21"/>
        <w:ind w:firstLine="0"/>
        <w:jc w:val="right"/>
        <w:rPr>
          <w:smallCaps/>
          <w:szCs w:val="24"/>
        </w:rPr>
      </w:pPr>
      <w:r w:rsidRPr="00BF6D40">
        <w:rPr>
          <w:noProof/>
        </w:rPr>
        <w:pict>
          <v:roundrect id="_x0000_s1026" style="position:absolute;left:0;text-align:left;margin-left:81.5pt;margin-top:6.5pt;width:368.5pt;height:54pt;z-index:251660288" arcsize="10923f">
            <v:textbox style="mso-next-textbox:#_x0000_s1026">
              <w:txbxContent>
                <w:p w:rsidR="00E041C4" w:rsidRPr="00E70BA5" w:rsidRDefault="00E041C4" w:rsidP="00E041C4">
                  <w:pPr>
                    <w:jc w:val="center"/>
                    <w:rPr>
                      <w:sz w:val="24"/>
                      <w:szCs w:val="24"/>
                    </w:rPr>
                  </w:pPr>
                  <w:r w:rsidRPr="00E70BA5">
                    <w:rPr>
                      <w:sz w:val="24"/>
                      <w:szCs w:val="24"/>
                    </w:rPr>
                    <w:t>Прием и регистрация заявления о признании жилого помещения пригодным (непригодным) для проживания</w:t>
                  </w:r>
                </w:p>
                <w:p w:rsidR="00E041C4" w:rsidRPr="00E70BA5" w:rsidRDefault="00E041C4" w:rsidP="00E041C4">
                  <w:pPr>
                    <w:jc w:val="center"/>
                    <w:rPr>
                      <w:b/>
                      <w:sz w:val="24"/>
                      <w:szCs w:val="24"/>
                    </w:rPr>
                  </w:pPr>
                  <w:r w:rsidRPr="00E70BA5">
                    <w:rPr>
                      <w:sz w:val="24"/>
                      <w:szCs w:val="24"/>
                    </w:rPr>
                    <w:t>и представленных документов</w:t>
                  </w:r>
                </w:p>
              </w:txbxContent>
            </v:textbox>
          </v:roundrect>
        </w:pict>
      </w:r>
    </w:p>
    <w:p w:rsidR="00E041C4" w:rsidRPr="00B45916" w:rsidRDefault="00E041C4" w:rsidP="00E041C4">
      <w:pPr>
        <w:pStyle w:val="21"/>
        <w:ind w:firstLine="0"/>
        <w:jc w:val="right"/>
        <w:rPr>
          <w:smallCaps/>
          <w:szCs w:val="24"/>
        </w:rPr>
      </w:pPr>
    </w:p>
    <w:p w:rsidR="00E041C4" w:rsidRPr="00B45916" w:rsidRDefault="00E041C4" w:rsidP="00E041C4">
      <w:pPr>
        <w:pStyle w:val="21"/>
        <w:ind w:firstLine="0"/>
        <w:jc w:val="right"/>
        <w:rPr>
          <w:smallCaps/>
          <w:szCs w:val="24"/>
        </w:rPr>
      </w:pPr>
    </w:p>
    <w:p w:rsidR="00E041C4" w:rsidRPr="00B45916" w:rsidRDefault="00E041C4" w:rsidP="00E041C4">
      <w:pPr>
        <w:pStyle w:val="21"/>
        <w:ind w:firstLine="0"/>
        <w:jc w:val="right"/>
        <w:rPr>
          <w:smallCaps/>
          <w:szCs w:val="24"/>
        </w:rPr>
      </w:pPr>
    </w:p>
    <w:p w:rsidR="00E041C4" w:rsidRPr="00B45916" w:rsidRDefault="00BF6D40" w:rsidP="00E041C4">
      <w:pPr>
        <w:pStyle w:val="21"/>
        <w:ind w:firstLine="0"/>
        <w:jc w:val="right"/>
        <w:rPr>
          <w:smallCaps/>
          <w:szCs w:val="24"/>
        </w:rPr>
      </w:pPr>
      <w:r>
        <w:rPr>
          <w:smallCaps/>
          <w:noProof/>
          <w:szCs w:val="24"/>
        </w:rPr>
        <w:pict>
          <v:line id="_x0000_s1029" style="position:absolute;left:0;text-align:left;z-index:251663360" from="262.65pt,4.6pt" to="262.65pt,31.6pt">
            <v:stroke endarrow="block"/>
          </v:line>
        </w:pict>
      </w:r>
      <w:r>
        <w:rPr>
          <w:smallCaps/>
          <w:noProof/>
          <w:szCs w:val="24"/>
        </w:rPr>
        <w:pict>
          <v:line id="_x0000_s1028" style="position:absolute;left:0;text-align:left;z-index:251662336" from="162pt,5.3pt" to="162pt,5.3pt">
            <v:stroke endarrow="block"/>
          </v:line>
        </w:pict>
      </w:r>
    </w:p>
    <w:p w:rsidR="00E041C4" w:rsidRPr="00B45916" w:rsidRDefault="00E041C4" w:rsidP="00E041C4">
      <w:pPr>
        <w:pStyle w:val="21"/>
        <w:ind w:firstLine="0"/>
        <w:jc w:val="right"/>
        <w:rPr>
          <w:smallCaps/>
          <w:szCs w:val="24"/>
        </w:rPr>
      </w:pPr>
    </w:p>
    <w:p w:rsidR="00E041C4" w:rsidRPr="00B45916" w:rsidRDefault="00BF6D40" w:rsidP="00E041C4">
      <w:pPr>
        <w:pStyle w:val="21"/>
        <w:ind w:firstLine="0"/>
        <w:jc w:val="right"/>
        <w:rPr>
          <w:smallCaps/>
          <w:szCs w:val="24"/>
        </w:rPr>
      </w:pPr>
      <w:r>
        <w:rPr>
          <w:smallCaps/>
          <w:noProof/>
          <w:szCs w:val="24"/>
        </w:rPr>
        <w:pict>
          <v:roundrect id="_x0000_s1027" style="position:absolute;left:0;text-align:left;margin-left:81.5pt;margin-top:5.6pt;width:368.5pt;height:45.85pt;z-index:251661312" arcsize="10923f">
            <v:textbox style="mso-next-textbox:#_x0000_s1027">
              <w:txbxContent>
                <w:p w:rsidR="00E041C4" w:rsidRPr="00E70BA5" w:rsidRDefault="00E041C4" w:rsidP="00E041C4">
                  <w:pPr>
                    <w:jc w:val="center"/>
                    <w:rPr>
                      <w:sz w:val="24"/>
                      <w:szCs w:val="24"/>
                    </w:rPr>
                  </w:pPr>
                  <w:r w:rsidRPr="00E70BA5">
                    <w:rPr>
                      <w:sz w:val="24"/>
                      <w:szCs w:val="24"/>
                    </w:rPr>
                    <w:t xml:space="preserve">Сбор и работа межведомственной комиссии при администрации </w:t>
                  </w:r>
                  <w:r w:rsidR="008A333D">
                    <w:rPr>
                      <w:sz w:val="24"/>
                      <w:szCs w:val="24"/>
                    </w:rPr>
                    <w:t>Савинского сельского поселения</w:t>
                  </w:r>
                </w:p>
                <w:p w:rsidR="00E041C4" w:rsidRPr="00E70BA5" w:rsidRDefault="00E041C4" w:rsidP="00E041C4">
                  <w:pPr>
                    <w:jc w:val="center"/>
                    <w:rPr>
                      <w:b/>
                      <w:sz w:val="24"/>
                      <w:szCs w:val="24"/>
                    </w:rPr>
                  </w:pPr>
                </w:p>
              </w:txbxContent>
            </v:textbox>
          </v:roundrect>
        </w:pict>
      </w:r>
    </w:p>
    <w:p w:rsidR="00E041C4" w:rsidRPr="00B45916" w:rsidRDefault="00E041C4" w:rsidP="00E041C4">
      <w:pPr>
        <w:pStyle w:val="21"/>
        <w:ind w:firstLine="0"/>
        <w:jc w:val="right"/>
        <w:rPr>
          <w:smallCaps/>
          <w:szCs w:val="24"/>
        </w:rPr>
      </w:pPr>
    </w:p>
    <w:p w:rsidR="00E041C4" w:rsidRPr="00B45916" w:rsidRDefault="00E041C4" w:rsidP="00E041C4">
      <w:pPr>
        <w:pStyle w:val="21"/>
        <w:ind w:firstLine="0"/>
        <w:jc w:val="right"/>
        <w:rPr>
          <w:smallCaps/>
          <w:szCs w:val="24"/>
        </w:rPr>
      </w:pPr>
    </w:p>
    <w:p w:rsidR="00E041C4" w:rsidRPr="00B45916" w:rsidRDefault="00BF6D40" w:rsidP="00E041C4">
      <w:pPr>
        <w:pStyle w:val="21"/>
        <w:ind w:firstLine="0"/>
        <w:jc w:val="right"/>
        <w:rPr>
          <w:smallCaps/>
          <w:szCs w:val="24"/>
        </w:rPr>
      </w:pPr>
      <w:r>
        <w:rPr>
          <w:smallCaps/>
          <w:noProof/>
          <w:szCs w:val="24"/>
        </w:rPr>
        <w:pict>
          <v:line id="_x0000_s1031" style="position:absolute;left:0;text-align:left;z-index:251665408" from="262.15pt,9.2pt" to="262.15pt,36.2pt">
            <v:stroke endarrow="block"/>
          </v:line>
        </w:pict>
      </w:r>
      <w:r>
        <w:rPr>
          <w:smallCaps/>
          <w:noProof/>
          <w:szCs w:val="24"/>
        </w:rPr>
        <w:pict>
          <v:roundrect id="_x0000_s1030" style="position:absolute;left:0;text-align:left;margin-left:81pt;margin-top:37.75pt;width:368.5pt;height:45.85pt;z-index:251664384" arcsize="10923f">
            <v:textbox style="mso-next-textbox:#_x0000_s1030">
              <w:txbxContent>
                <w:p w:rsidR="00E041C4" w:rsidRPr="00E70BA5" w:rsidRDefault="00E041C4" w:rsidP="00E041C4">
                  <w:pPr>
                    <w:jc w:val="center"/>
                    <w:rPr>
                      <w:sz w:val="24"/>
                      <w:szCs w:val="24"/>
                    </w:rPr>
                  </w:pPr>
                  <w:r w:rsidRPr="00E70BA5">
                    <w:rPr>
                      <w:sz w:val="24"/>
                      <w:szCs w:val="24"/>
                    </w:rPr>
                    <w:t xml:space="preserve">Принятие </w:t>
                  </w:r>
                  <w:r>
                    <w:rPr>
                      <w:sz w:val="24"/>
                      <w:szCs w:val="24"/>
                    </w:rPr>
                    <w:t xml:space="preserve">межведомственной </w:t>
                  </w:r>
                  <w:r w:rsidRPr="00E70BA5">
                    <w:rPr>
                      <w:sz w:val="24"/>
                      <w:szCs w:val="24"/>
                    </w:rPr>
                    <w:t xml:space="preserve">комиссией решения </w:t>
                  </w:r>
                </w:p>
                <w:p w:rsidR="00E041C4" w:rsidRPr="00E70BA5" w:rsidRDefault="00E041C4" w:rsidP="00E041C4">
                  <w:pPr>
                    <w:jc w:val="center"/>
                    <w:rPr>
                      <w:b/>
                      <w:sz w:val="24"/>
                      <w:szCs w:val="24"/>
                    </w:rPr>
                  </w:pPr>
                </w:p>
              </w:txbxContent>
            </v:textbox>
          </v:roundrect>
        </w:pict>
      </w:r>
    </w:p>
    <w:p w:rsidR="00E041C4" w:rsidRPr="00B45916" w:rsidRDefault="00E041C4" w:rsidP="00E041C4">
      <w:pPr>
        <w:pStyle w:val="21"/>
        <w:ind w:firstLine="0"/>
        <w:jc w:val="right"/>
        <w:rPr>
          <w:smallCaps/>
          <w:szCs w:val="24"/>
        </w:rPr>
      </w:pPr>
    </w:p>
    <w:p w:rsidR="00E041C4" w:rsidRPr="00B45916" w:rsidRDefault="00E041C4" w:rsidP="00E041C4">
      <w:pPr>
        <w:pStyle w:val="21"/>
        <w:ind w:firstLine="0"/>
        <w:jc w:val="right"/>
        <w:rPr>
          <w:smallCaps/>
          <w:szCs w:val="24"/>
        </w:rPr>
      </w:pPr>
    </w:p>
    <w:p w:rsidR="00E041C4" w:rsidRPr="00B45916" w:rsidRDefault="00E041C4" w:rsidP="00E041C4">
      <w:pPr>
        <w:pStyle w:val="21"/>
        <w:ind w:firstLine="0"/>
        <w:jc w:val="right"/>
        <w:rPr>
          <w:smallCaps/>
          <w:szCs w:val="24"/>
        </w:rPr>
      </w:pPr>
    </w:p>
    <w:p w:rsidR="00E041C4" w:rsidRPr="00B45916" w:rsidRDefault="00E041C4" w:rsidP="00E041C4">
      <w:pPr>
        <w:pStyle w:val="21"/>
        <w:ind w:firstLine="0"/>
        <w:jc w:val="right"/>
        <w:rPr>
          <w:smallCaps/>
          <w:szCs w:val="24"/>
        </w:rPr>
      </w:pPr>
    </w:p>
    <w:p w:rsidR="00E041C4" w:rsidRPr="00B45916" w:rsidRDefault="00BF6D40" w:rsidP="00E041C4">
      <w:pPr>
        <w:pStyle w:val="21"/>
        <w:ind w:firstLine="0"/>
        <w:jc w:val="right"/>
        <w:rPr>
          <w:smallCaps/>
          <w:szCs w:val="24"/>
        </w:rPr>
      </w:pPr>
      <w:r>
        <w:rPr>
          <w:smallCaps/>
          <w:noProof/>
          <w:szCs w:val="24"/>
        </w:rPr>
        <w:pict>
          <v:line id="_x0000_s1033" style="position:absolute;left:0;text-align:left;z-index:251667456" from="262.15pt,12.2pt" to="262.15pt,46.65pt">
            <v:stroke endarrow="block"/>
          </v:line>
        </w:pict>
      </w:r>
    </w:p>
    <w:p w:rsidR="00E041C4" w:rsidRPr="00B45916" w:rsidRDefault="00E041C4" w:rsidP="00E041C4">
      <w:pPr>
        <w:pStyle w:val="21"/>
        <w:ind w:firstLine="0"/>
        <w:jc w:val="right"/>
        <w:rPr>
          <w:smallCaps/>
          <w:szCs w:val="24"/>
        </w:rPr>
      </w:pPr>
    </w:p>
    <w:p w:rsidR="00E041C4" w:rsidRPr="00B45916" w:rsidRDefault="00E041C4" w:rsidP="00E041C4">
      <w:pPr>
        <w:pStyle w:val="21"/>
        <w:ind w:firstLine="0"/>
        <w:jc w:val="right"/>
        <w:rPr>
          <w:smallCaps/>
          <w:szCs w:val="24"/>
        </w:rPr>
      </w:pPr>
    </w:p>
    <w:p w:rsidR="00E041C4" w:rsidRPr="00B45916" w:rsidRDefault="00E041C4" w:rsidP="00E041C4">
      <w:pPr>
        <w:pStyle w:val="21"/>
        <w:ind w:firstLine="0"/>
        <w:jc w:val="right"/>
        <w:rPr>
          <w:smallCaps/>
          <w:szCs w:val="24"/>
        </w:rPr>
      </w:pPr>
    </w:p>
    <w:p w:rsidR="00E041C4" w:rsidRPr="00B45916" w:rsidRDefault="00BF6D40" w:rsidP="00E041C4">
      <w:pPr>
        <w:pStyle w:val="21"/>
        <w:ind w:firstLine="0"/>
        <w:jc w:val="right"/>
        <w:rPr>
          <w:smallCaps/>
          <w:szCs w:val="24"/>
        </w:rPr>
      </w:pPr>
      <w:r>
        <w:rPr>
          <w:smallCaps/>
          <w:noProof/>
          <w:szCs w:val="24"/>
        </w:rPr>
        <w:pict>
          <v:roundrect id="_x0000_s1032" style="position:absolute;left:0;text-align:left;margin-left:81.5pt;margin-top:2.8pt;width:368.5pt;height:55.65pt;z-index:251666432" arcsize="10923f">
            <v:textbox style="mso-next-textbox:#_x0000_s1032">
              <w:txbxContent>
                <w:p w:rsidR="00E041C4" w:rsidRPr="002F0BB3" w:rsidRDefault="00E041C4" w:rsidP="00E041C4">
                  <w:pPr>
                    <w:jc w:val="center"/>
                    <w:rPr>
                      <w:sz w:val="24"/>
                      <w:szCs w:val="24"/>
                    </w:rPr>
                  </w:pPr>
                  <w:r w:rsidRPr="002F0BB3">
                    <w:rPr>
                      <w:sz w:val="24"/>
                      <w:szCs w:val="24"/>
                    </w:rPr>
                    <w:t>Подготовка акта обследования и заключение о признании жилого помещения пригодным (непригодным) для постоянного проживания</w:t>
                  </w:r>
                </w:p>
                <w:p w:rsidR="00E041C4" w:rsidRPr="00E70BA5" w:rsidRDefault="00E041C4" w:rsidP="00E041C4">
                  <w:pPr>
                    <w:jc w:val="center"/>
                    <w:rPr>
                      <w:b/>
                      <w:sz w:val="24"/>
                      <w:szCs w:val="24"/>
                    </w:rPr>
                  </w:pPr>
                </w:p>
              </w:txbxContent>
            </v:textbox>
          </v:roundrect>
        </w:pict>
      </w:r>
    </w:p>
    <w:p w:rsidR="00E041C4" w:rsidRPr="00B45916" w:rsidRDefault="00E041C4" w:rsidP="00E041C4">
      <w:pPr>
        <w:pStyle w:val="21"/>
        <w:ind w:firstLine="0"/>
        <w:jc w:val="right"/>
        <w:rPr>
          <w:smallCaps/>
          <w:szCs w:val="24"/>
        </w:rPr>
      </w:pPr>
    </w:p>
    <w:p w:rsidR="00067921" w:rsidRPr="00067921" w:rsidRDefault="00BF6D40" w:rsidP="00E041C4">
      <w:pPr>
        <w:spacing w:after="0"/>
        <w:rPr>
          <w:rFonts w:ascii="Times New Roman" w:eastAsia="Calibri" w:hAnsi="Times New Roman" w:cs="Times New Roman"/>
          <w:sz w:val="24"/>
          <w:szCs w:val="24"/>
        </w:rPr>
      </w:pPr>
      <w:r w:rsidRPr="00BF6D40">
        <w:rPr>
          <w:smallCaps/>
          <w:noProof/>
          <w:szCs w:val="24"/>
        </w:rPr>
        <w:pict>
          <v:roundrect id="_x0000_s1034" style="position:absolute;margin-left:81pt;margin-top:57.05pt;width:368.5pt;height:63pt;z-index:251668480" arcsize="10923f">
            <v:textbox style="mso-next-textbox:#_x0000_s1034">
              <w:txbxContent>
                <w:p w:rsidR="00E041C4" w:rsidRPr="00A247DD" w:rsidRDefault="00E041C4" w:rsidP="00E041C4">
                  <w:pPr>
                    <w:jc w:val="center"/>
                    <w:rPr>
                      <w:sz w:val="24"/>
                      <w:szCs w:val="24"/>
                    </w:rPr>
                  </w:pPr>
                  <w:r w:rsidRPr="00A247DD">
                    <w:rPr>
                      <w:sz w:val="24"/>
                      <w:szCs w:val="24"/>
                    </w:rPr>
                    <w:t xml:space="preserve">Направление заявителю </w:t>
                  </w:r>
                  <w:r w:rsidR="008A333D">
                    <w:rPr>
                      <w:sz w:val="24"/>
                      <w:szCs w:val="24"/>
                    </w:rPr>
                    <w:t>распоряжения Главы администрации</w:t>
                  </w:r>
                  <w:r w:rsidRPr="00A247DD">
                    <w:rPr>
                      <w:sz w:val="24"/>
                      <w:szCs w:val="24"/>
                    </w:rPr>
                    <w:t>, акта обследования и заключени</w:t>
                  </w:r>
                  <w:r>
                    <w:rPr>
                      <w:sz w:val="24"/>
                      <w:szCs w:val="24"/>
                    </w:rPr>
                    <w:t>я</w:t>
                  </w:r>
                  <w:r w:rsidRPr="00A247DD">
                    <w:rPr>
                      <w:sz w:val="24"/>
                      <w:szCs w:val="24"/>
                    </w:rPr>
                    <w:t xml:space="preserve"> о признании жилого помещения пригодным (непригодным) для постоянного проживания</w:t>
                  </w:r>
                </w:p>
                <w:p w:rsidR="00E041C4" w:rsidRPr="00A247DD" w:rsidRDefault="00E041C4" w:rsidP="00E041C4">
                  <w:pPr>
                    <w:jc w:val="center"/>
                    <w:rPr>
                      <w:b/>
                      <w:sz w:val="24"/>
                      <w:szCs w:val="24"/>
                    </w:rPr>
                  </w:pPr>
                </w:p>
              </w:txbxContent>
            </v:textbox>
          </v:roundrect>
        </w:pict>
      </w:r>
      <w:r w:rsidRPr="00BF6D40">
        <w:rPr>
          <w:smallCaps/>
          <w:noProof/>
          <w:szCs w:val="24"/>
        </w:rPr>
        <w:pict>
          <v:line id="_x0000_s1035" style="position:absolute;z-index:251669504" from="262.15pt,21.05pt" to="262.15pt,55.5pt">
            <v:stroke endarrow="block"/>
          </v:line>
        </w:pict>
      </w:r>
      <w:r w:rsidR="00E041C4" w:rsidRPr="00B45916">
        <w:br w:type="page"/>
      </w:r>
    </w:p>
    <w:p w:rsidR="00067921" w:rsidRPr="00067921" w:rsidRDefault="00067921" w:rsidP="00067921">
      <w:pPr>
        <w:spacing w:after="0"/>
        <w:jc w:val="both"/>
        <w:rPr>
          <w:rFonts w:ascii="Times New Roman" w:eastAsia="Calibri" w:hAnsi="Times New Roman" w:cs="Times New Roman"/>
          <w:color w:val="000000"/>
          <w:sz w:val="24"/>
          <w:szCs w:val="24"/>
        </w:rPr>
      </w:pPr>
    </w:p>
    <w:p w:rsidR="00067921" w:rsidRPr="00067921" w:rsidRDefault="00067921" w:rsidP="00067921">
      <w:pPr>
        <w:spacing w:after="0"/>
        <w:rPr>
          <w:rFonts w:ascii="Times New Roman" w:hAnsi="Times New Roman" w:cs="Times New Roman"/>
          <w:sz w:val="24"/>
          <w:szCs w:val="24"/>
        </w:rPr>
      </w:pPr>
    </w:p>
    <w:p w:rsidR="00067921" w:rsidRPr="00067921" w:rsidRDefault="00067921" w:rsidP="00067921">
      <w:pPr>
        <w:spacing w:after="0"/>
        <w:rPr>
          <w:rFonts w:ascii="Times New Roman" w:hAnsi="Times New Roman" w:cs="Times New Roman"/>
          <w:sz w:val="24"/>
          <w:szCs w:val="24"/>
        </w:rPr>
      </w:pPr>
    </w:p>
    <w:sectPr w:rsidR="00067921" w:rsidRPr="00067921" w:rsidSect="00C045F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1E4110"/>
    <w:multiLevelType w:val="multilevel"/>
    <w:tmpl w:val="7BDE78F8"/>
    <w:lvl w:ilvl="0">
      <w:start w:val="6"/>
      <w:numFmt w:val="decimal"/>
      <w:lvlText w:val="%1."/>
      <w:lvlJc w:val="left"/>
      <w:pPr>
        <w:ind w:left="450" w:hanging="450"/>
      </w:pPr>
      <w:rPr>
        <w:rFonts w:hint="default"/>
      </w:rPr>
    </w:lvl>
    <w:lvl w:ilvl="1">
      <w:start w:val="7"/>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characterSpacingControl w:val="doNotCompress"/>
  <w:compat/>
  <w:rsids>
    <w:rsidRoot w:val="0056256E"/>
    <w:rsid w:val="00043DC8"/>
    <w:rsid w:val="00047B90"/>
    <w:rsid w:val="00065B5B"/>
    <w:rsid w:val="00067921"/>
    <w:rsid w:val="00080897"/>
    <w:rsid w:val="00096014"/>
    <w:rsid w:val="000A435C"/>
    <w:rsid w:val="000C7BD1"/>
    <w:rsid w:val="000E6F38"/>
    <w:rsid w:val="000E79D1"/>
    <w:rsid w:val="001020CB"/>
    <w:rsid w:val="00121409"/>
    <w:rsid w:val="0015327A"/>
    <w:rsid w:val="0016006E"/>
    <w:rsid w:val="001664B1"/>
    <w:rsid w:val="00182D4A"/>
    <w:rsid w:val="00187016"/>
    <w:rsid w:val="001B3DD9"/>
    <w:rsid w:val="001B7320"/>
    <w:rsid w:val="001C39EF"/>
    <w:rsid w:val="001D05A1"/>
    <w:rsid w:val="001F3022"/>
    <w:rsid w:val="00204FDD"/>
    <w:rsid w:val="002078E1"/>
    <w:rsid w:val="00216375"/>
    <w:rsid w:val="002403F3"/>
    <w:rsid w:val="002439B1"/>
    <w:rsid w:val="00247AD0"/>
    <w:rsid w:val="00250844"/>
    <w:rsid w:val="0025313B"/>
    <w:rsid w:val="002647B7"/>
    <w:rsid w:val="00274515"/>
    <w:rsid w:val="00295BD3"/>
    <w:rsid w:val="002E0344"/>
    <w:rsid w:val="002E41A4"/>
    <w:rsid w:val="002F0F07"/>
    <w:rsid w:val="00316E57"/>
    <w:rsid w:val="003211B0"/>
    <w:rsid w:val="00343901"/>
    <w:rsid w:val="00352F06"/>
    <w:rsid w:val="00355CC7"/>
    <w:rsid w:val="00361731"/>
    <w:rsid w:val="003708B4"/>
    <w:rsid w:val="00394B8F"/>
    <w:rsid w:val="003A02B9"/>
    <w:rsid w:val="003B19C7"/>
    <w:rsid w:val="003C6E09"/>
    <w:rsid w:val="003D5E20"/>
    <w:rsid w:val="003E1BE9"/>
    <w:rsid w:val="003E45E0"/>
    <w:rsid w:val="003E7998"/>
    <w:rsid w:val="003F7693"/>
    <w:rsid w:val="00404E66"/>
    <w:rsid w:val="004200A2"/>
    <w:rsid w:val="004236B6"/>
    <w:rsid w:val="00426F90"/>
    <w:rsid w:val="00427A48"/>
    <w:rsid w:val="00430BA6"/>
    <w:rsid w:val="004347C3"/>
    <w:rsid w:val="00457A7D"/>
    <w:rsid w:val="00463C29"/>
    <w:rsid w:val="004861C9"/>
    <w:rsid w:val="00492A27"/>
    <w:rsid w:val="004B73B8"/>
    <w:rsid w:val="004D652D"/>
    <w:rsid w:val="004D770E"/>
    <w:rsid w:val="004E299A"/>
    <w:rsid w:val="004E366C"/>
    <w:rsid w:val="00500F7B"/>
    <w:rsid w:val="00504449"/>
    <w:rsid w:val="005242C6"/>
    <w:rsid w:val="005253BD"/>
    <w:rsid w:val="00536066"/>
    <w:rsid w:val="005477CA"/>
    <w:rsid w:val="0056256E"/>
    <w:rsid w:val="00576043"/>
    <w:rsid w:val="005771A7"/>
    <w:rsid w:val="005927CC"/>
    <w:rsid w:val="005C11AE"/>
    <w:rsid w:val="005C3E92"/>
    <w:rsid w:val="005D0913"/>
    <w:rsid w:val="005E12FA"/>
    <w:rsid w:val="005E60E7"/>
    <w:rsid w:val="005F79AB"/>
    <w:rsid w:val="006074D0"/>
    <w:rsid w:val="006123E6"/>
    <w:rsid w:val="00650548"/>
    <w:rsid w:val="00656E40"/>
    <w:rsid w:val="00662B68"/>
    <w:rsid w:val="00671997"/>
    <w:rsid w:val="00671C0D"/>
    <w:rsid w:val="006831C3"/>
    <w:rsid w:val="006A38F6"/>
    <w:rsid w:val="006B08FE"/>
    <w:rsid w:val="006B1550"/>
    <w:rsid w:val="006B7F7E"/>
    <w:rsid w:val="006C28D5"/>
    <w:rsid w:val="006D493D"/>
    <w:rsid w:val="006E7380"/>
    <w:rsid w:val="006F40EA"/>
    <w:rsid w:val="006F6962"/>
    <w:rsid w:val="00705C67"/>
    <w:rsid w:val="00712644"/>
    <w:rsid w:val="00713FB3"/>
    <w:rsid w:val="00724FDF"/>
    <w:rsid w:val="0073078D"/>
    <w:rsid w:val="00734EF2"/>
    <w:rsid w:val="0074351D"/>
    <w:rsid w:val="00750243"/>
    <w:rsid w:val="007514D3"/>
    <w:rsid w:val="0076089A"/>
    <w:rsid w:val="007816A1"/>
    <w:rsid w:val="00782C8B"/>
    <w:rsid w:val="00784EC1"/>
    <w:rsid w:val="007963E8"/>
    <w:rsid w:val="007B275B"/>
    <w:rsid w:val="007B6FBE"/>
    <w:rsid w:val="007D0FF5"/>
    <w:rsid w:val="007D4E81"/>
    <w:rsid w:val="007F0E4B"/>
    <w:rsid w:val="007F126B"/>
    <w:rsid w:val="0083483A"/>
    <w:rsid w:val="00844AD8"/>
    <w:rsid w:val="0086375E"/>
    <w:rsid w:val="00886756"/>
    <w:rsid w:val="008A333D"/>
    <w:rsid w:val="008B6131"/>
    <w:rsid w:val="008D0355"/>
    <w:rsid w:val="008D39C1"/>
    <w:rsid w:val="008E56BA"/>
    <w:rsid w:val="009014C8"/>
    <w:rsid w:val="009112BD"/>
    <w:rsid w:val="00914A24"/>
    <w:rsid w:val="00915D6F"/>
    <w:rsid w:val="009167C0"/>
    <w:rsid w:val="00926146"/>
    <w:rsid w:val="00934CA9"/>
    <w:rsid w:val="009407EF"/>
    <w:rsid w:val="0094329A"/>
    <w:rsid w:val="0097006F"/>
    <w:rsid w:val="009813C1"/>
    <w:rsid w:val="00981CF1"/>
    <w:rsid w:val="00982538"/>
    <w:rsid w:val="009A442F"/>
    <w:rsid w:val="009B71B6"/>
    <w:rsid w:val="009C225F"/>
    <w:rsid w:val="009C247E"/>
    <w:rsid w:val="009E404E"/>
    <w:rsid w:val="009F49AB"/>
    <w:rsid w:val="00A00547"/>
    <w:rsid w:val="00A01D3D"/>
    <w:rsid w:val="00A13B4B"/>
    <w:rsid w:val="00A14C09"/>
    <w:rsid w:val="00A4659F"/>
    <w:rsid w:val="00A53324"/>
    <w:rsid w:val="00A620BE"/>
    <w:rsid w:val="00A62CE0"/>
    <w:rsid w:val="00A75364"/>
    <w:rsid w:val="00A76F78"/>
    <w:rsid w:val="00A770DB"/>
    <w:rsid w:val="00AA44A8"/>
    <w:rsid w:val="00AB0B13"/>
    <w:rsid w:val="00AB3A80"/>
    <w:rsid w:val="00AC0B7A"/>
    <w:rsid w:val="00AC26CE"/>
    <w:rsid w:val="00AC3A2D"/>
    <w:rsid w:val="00AE4B81"/>
    <w:rsid w:val="00B043DB"/>
    <w:rsid w:val="00B051BE"/>
    <w:rsid w:val="00B10577"/>
    <w:rsid w:val="00B167EF"/>
    <w:rsid w:val="00B174F0"/>
    <w:rsid w:val="00B2384C"/>
    <w:rsid w:val="00B250DD"/>
    <w:rsid w:val="00B42E78"/>
    <w:rsid w:val="00B67C53"/>
    <w:rsid w:val="00B733BF"/>
    <w:rsid w:val="00B90CFA"/>
    <w:rsid w:val="00BA24D7"/>
    <w:rsid w:val="00BC5D2A"/>
    <w:rsid w:val="00BC777B"/>
    <w:rsid w:val="00BD00A3"/>
    <w:rsid w:val="00BD5B1D"/>
    <w:rsid w:val="00BF6D40"/>
    <w:rsid w:val="00C045F7"/>
    <w:rsid w:val="00C05F0C"/>
    <w:rsid w:val="00C0772B"/>
    <w:rsid w:val="00C07814"/>
    <w:rsid w:val="00C156D1"/>
    <w:rsid w:val="00C21110"/>
    <w:rsid w:val="00C61CCB"/>
    <w:rsid w:val="00C652C7"/>
    <w:rsid w:val="00C6575C"/>
    <w:rsid w:val="00C67A9D"/>
    <w:rsid w:val="00C76444"/>
    <w:rsid w:val="00C81E61"/>
    <w:rsid w:val="00CB0632"/>
    <w:rsid w:val="00CB4CD4"/>
    <w:rsid w:val="00CC2CE2"/>
    <w:rsid w:val="00CC3A8F"/>
    <w:rsid w:val="00CC4D56"/>
    <w:rsid w:val="00CC7275"/>
    <w:rsid w:val="00CE1152"/>
    <w:rsid w:val="00CF641F"/>
    <w:rsid w:val="00D05194"/>
    <w:rsid w:val="00D20AA9"/>
    <w:rsid w:val="00D270A4"/>
    <w:rsid w:val="00D466E3"/>
    <w:rsid w:val="00D52AF9"/>
    <w:rsid w:val="00D54989"/>
    <w:rsid w:val="00D67B45"/>
    <w:rsid w:val="00D72EAA"/>
    <w:rsid w:val="00D752F3"/>
    <w:rsid w:val="00D81363"/>
    <w:rsid w:val="00D96522"/>
    <w:rsid w:val="00DA2B1C"/>
    <w:rsid w:val="00DA35D1"/>
    <w:rsid w:val="00DA3E73"/>
    <w:rsid w:val="00DB0E6D"/>
    <w:rsid w:val="00DC74E9"/>
    <w:rsid w:val="00DE1608"/>
    <w:rsid w:val="00DE2F56"/>
    <w:rsid w:val="00DE5E9B"/>
    <w:rsid w:val="00E041C4"/>
    <w:rsid w:val="00E1763D"/>
    <w:rsid w:val="00E2123D"/>
    <w:rsid w:val="00E5293B"/>
    <w:rsid w:val="00E64E22"/>
    <w:rsid w:val="00E81732"/>
    <w:rsid w:val="00E849C5"/>
    <w:rsid w:val="00E949AF"/>
    <w:rsid w:val="00EA25D0"/>
    <w:rsid w:val="00EA3A2A"/>
    <w:rsid w:val="00EB7F23"/>
    <w:rsid w:val="00EC0A13"/>
    <w:rsid w:val="00EC65D7"/>
    <w:rsid w:val="00EC7148"/>
    <w:rsid w:val="00EE1E7C"/>
    <w:rsid w:val="00EE6EF7"/>
    <w:rsid w:val="00EE7D67"/>
    <w:rsid w:val="00EF5B6B"/>
    <w:rsid w:val="00F00814"/>
    <w:rsid w:val="00F15224"/>
    <w:rsid w:val="00F2630D"/>
    <w:rsid w:val="00F308BE"/>
    <w:rsid w:val="00F35388"/>
    <w:rsid w:val="00F43FBE"/>
    <w:rsid w:val="00F44BF7"/>
    <w:rsid w:val="00F5372F"/>
    <w:rsid w:val="00F5428C"/>
    <w:rsid w:val="00F6443D"/>
    <w:rsid w:val="00F64952"/>
    <w:rsid w:val="00F84FBB"/>
    <w:rsid w:val="00F86689"/>
    <w:rsid w:val="00F9194B"/>
    <w:rsid w:val="00F940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25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6256E"/>
    <w:rPr>
      <w:rFonts w:ascii="Arial" w:hAnsi="Arial" w:cs="Arial" w:hint="default"/>
      <w:sz w:val="20"/>
      <w:szCs w:val="20"/>
      <w:u w:val="single"/>
    </w:rPr>
  </w:style>
  <w:style w:type="paragraph" w:styleId="a4">
    <w:name w:val="Normal (Web)"/>
    <w:basedOn w:val="a"/>
    <w:unhideWhenUsed/>
    <w:rsid w:val="005625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unhideWhenUsed/>
    <w:rsid w:val="0056256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6">
    <w:name w:val="Основной текст Знак"/>
    <w:basedOn w:val="a0"/>
    <w:link w:val="a5"/>
    <w:semiHidden/>
    <w:rsid w:val="0056256E"/>
    <w:rPr>
      <w:rFonts w:ascii="Arial" w:eastAsia="Times New Roman" w:hAnsi="Arial" w:cs="Arial"/>
      <w:sz w:val="18"/>
      <w:szCs w:val="18"/>
      <w:lang w:eastAsia="ru-RU"/>
    </w:rPr>
  </w:style>
  <w:style w:type="paragraph" w:styleId="a7">
    <w:name w:val="Body Text Indent"/>
    <w:basedOn w:val="a"/>
    <w:link w:val="a8"/>
    <w:uiPriority w:val="99"/>
    <w:semiHidden/>
    <w:unhideWhenUsed/>
    <w:rsid w:val="0056256E"/>
    <w:pPr>
      <w:spacing w:after="120"/>
      <w:ind w:left="283"/>
    </w:pPr>
  </w:style>
  <w:style w:type="character" w:customStyle="1" w:styleId="a8">
    <w:name w:val="Основной текст с отступом Знак"/>
    <w:basedOn w:val="a0"/>
    <w:link w:val="a7"/>
    <w:uiPriority w:val="99"/>
    <w:semiHidden/>
    <w:rsid w:val="0056256E"/>
  </w:style>
  <w:style w:type="paragraph" w:customStyle="1" w:styleId="1">
    <w:name w:val="Обычный1"/>
    <w:rsid w:val="0056256E"/>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ConsNonformat">
    <w:name w:val="ConsNonformat"/>
    <w:rsid w:val="0056256E"/>
    <w:pPr>
      <w:widowControl w:val="0"/>
      <w:snapToGrid w:val="0"/>
      <w:spacing w:after="0" w:line="240" w:lineRule="auto"/>
    </w:pPr>
    <w:rPr>
      <w:rFonts w:ascii="Courier New" w:eastAsia="Times New Roman" w:hAnsi="Courier New" w:cs="Times New Roman"/>
      <w:sz w:val="20"/>
      <w:szCs w:val="20"/>
      <w:lang w:eastAsia="ru-RU"/>
    </w:rPr>
  </w:style>
  <w:style w:type="paragraph" w:styleId="2">
    <w:name w:val="Body Text Indent 2"/>
    <w:basedOn w:val="a"/>
    <w:link w:val="20"/>
    <w:uiPriority w:val="99"/>
    <w:semiHidden/>
    <w:unhideWhenUsed/>
    <w:rsid w:val="00430BA6"/>
    <w:pPr>
      <w:spacing w:after="120" w:line="480" w:lineRule="auto"/>
      <w:ind w:left="283"/>
    </w:pPr>
  </w:style>
  <w:style w:type="character" w:customStyle="1" w:styleId="20">
    <w:name w:val="Основной текст с отступом 2 Знак"/>
    <w:basedOn w:val="a0"/>
    <w:link w:val="2"/>
    <w:uiPriority w:val="99"/>
    <w:semiHidden/>
    <w:rsid w:val="00430BA6"/>
  </w:style>
  <w:style w:type="paragraph" w:customStyle="1" w:styleId="ConsPlusNormal">
    <w:name w:val="ConsPlusNormal"/>
    <w:rsid w:val="00430BA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Strong"/>
    <w:basedOn w:val="a0"/>
    <w:qFormat/>
    <w:rsid w:val="00430BA6"/>
    <w:rPr>
      <w:b/>
      <w:bCs/>
    </w:rPr>
  </w:style>
  <w:style w:type="paragraph" w:customStyle="1" w:styleId="21">
    <w:name w:val="Обычный2"/>
    <w:rsid w:val="00E041C4"/>
    <w:pPr>
      <w:spacing w:after="0" w:line="240" w:lineRule="auto"/>
      <w:ind w:firstLine="709"/>
      <w:jc w:val="both"/>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176403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vinob@novgorod.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vinob@novgorod.net" TargetMode="External"/><Relationship Id="rId5" Type="http://schemas.openxmlformats.org/officeDocument/2006/relationships/hyperlink" Target="http://savinoadm.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7053</Words>
  <Characters>40205</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Snoo-Smoo</cp:lastModifiedBy>
  <cp:revision>2</cp:revision>
  <dcterms:created xsi:type="dcterms:W3CDTF">2012-02-24T07:01:00Z</dcterms:created>
  <dcterms:modified xsi:type="dcterms:W3CDTF">2012-02-24T07:01:00Z</dcterms:modified>
</cp:coreProperties>
</file>